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E98DDA8" w14:textId="77777777" w:rsidR="00660A57" w:rsidRDefault="00660A57" w:rsidP="00660A57">
      <w:pPr>
        <w:tabs>
          <w:tab w:val="left" w:pos="7404"/>
        </w:tabs>
        <w:rPr>
          <w:rFonts w:ascii="Times New Roman" w:hAnsi="Times New Roman" w:cs="Times New Roman"/>
          <w:sz w:val="20"/>
          <w:szCs w:val="20"/>
        </w:rPr>
      </w:pPr>
      <w:bookmarkStart w:id="0" w:name="_GoBack"/>
      <w:bookmarkEnd w:id="0"/>
    </w:p>
    <w:p w14:paraId="6548E8B2" w14:textId="7A654E6C" w:rsidR="000D1975" w:rsidRPr="00311102" w:rsidRDefault="000D1975" w:rsidP="00524F30">
      <w:pPr>
        <w:pStyle w:val="Heading1"/>
        <w:numPr>
          <w:ilvl w:val="0"/>
          <w:numId w:val="0"/>
        </w:numPr>
        <w:ind w:left="720" w:hanging="360"/>
        <w:rPr>
          <w:szCs w:val="28"/>
        </w:rPr>
      </w:pPr>
      <w:bookmarkStart w:id="1" w:name="_Toc440976262"/>
      <w:bookmarkStart w:id="2" w:name="_Hlk518045813"/>
      <w:r w:rsidRPr="00311102">
        <w:rPr>
          <w:szCs w:val="28"/>
        </w:rPr>
        <w:t>Terms of Reference</w:t>
      </w:r>
      <w:bookmarkEnd w:id="1"/>
      <w:r w:rsidR="00931563" w:rsidRPr="00311102">
        <w:rPr>
          <w:szCs w:val="28"/>
        </w:rPr>
        <w:t xml:space="preserve"> (TOR)</w:t>
      </w:r>
    </w:p>
    <w:p w14:paraId="3913EE93" w14:textId="77777777" w:rsidR="00B6361B" w:rsidRPr="00311102" w:rsidRDefault="00B6361B" w:rsidP="00B6361B">
      <w:pPr>
        <w:rPr>
          <w:rFonts w:ascii="Times New Roman" w:hAnsi="Times New Roman" w:cs="Times New Roman"/>
          <w:lang w:bidi="ar-SA"/>
        </w:rPr>
      </w:pPr>
    </w:p>
    <w:p w14:paraId="4CB4452F" w14:textId="77777777" w:rsidR="00A22A51" w:rsidRPr="00311102" w:rsidRDefault="00E30504" w:rsidP="00A22A51">
      <w:pPr>
        <w:jc w:val="both"/>
        <w:rPr>
          <w:rFonts w:ascii="Times New Roman" w:hAnsi="Times New Roman" w:cs="Times New Roman"/>
          <w:b/>
          <w:sz w:val="23"/>
          <w:szCs w:val="23"/>
          <w:lang w:bidi="ar-SA"/>
        </w:rPr>
      </w:pPr>
      <w:r w:rsidRPr="00311102">
        <w:rPr>
          <w:rFonts w:ascii="Times New Roman" w:hAnsi="Times New Roman" w:cs="Times New Roman"/>
          <w:b/>
          <w:sz w:val="23"/>
          <w:szCs w:val="23"/>
          <w:lang w:bidi="ar-SA"/>
        </w:rPr>
        <w:t>6.</w:t>
      </w:r>
      <w:r w:rsidR="00A22A51" w:rsidRPr="00311102">
        <w:rPr>
          <w:rFonts w:ascii="Times New Roman" w:hAnsi="Times New Roman" w:cs="Times New Roman"/>
          <w:b/>
          <w:sz w:val="23"/>
          <w:szCs w:val="23"/>
          <w:lang w:bidi="ar-SA"/>
        </w:rPr>
        <w:t>1</w:t>
      </w:r>
      <w:r w:rsidRPr="00311102">
        <w:rPr>
          <w:rFonts w:ascii="Times New Roman" w:hAnsi="Times New Roman" w:cs="Times New Roman"/>
          <w:b/>
          <w:sz w:val="23"/>
          <w:szCs w:val="23"/>
          <w:lang w:bidi="ar-SA"/>
        </w:rPr>
        <w:t xml:space="preserve"> </w:t>
      </w:r>
      <w:r w:rsidR="00A22A51" w:rsidRPr="00311102">
        <w:rPr>
          <w:rFonts w:ascii="Times New Roman" w:hAnsi="Times New Roman" w:cs="Times New Roman"/>
          <w:b/>
          <w:sz w:val="23"/>
          <w:szCs w:val="23"/>
          <w:lang w:bidi="ar-SA"/>
        </w:rPr>
        <w:t>INTRODUCTION</w:t>
      </w:r>
    </w:p>
    <w:p w14:paraId="3ACEF65D"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Government of Sri Lanka (GOSL) </w:t>
      </w:r>
      <w:r w:rsidR="006E6A0D" w:rsidRPr="00623A53">
        <w:rPr>
          <w:rFonts w:ascii="Times New Roman" w:hAnsi="Times New Roman" w:cs="Times New Roman"/>
          <w:sz w:val="23"/>
          <w:szCs w:val="23"/>
          <w:lang w:bidi="ar-SA"/>
        </w:rPr>
        <w:t>has</w:t>
      </w:r>
      <w:r w:rsidRPr="00623A53">
        <w:rPr>
          <w:rFonts w:ascii="Times New Roman" w:hAnsi="Times New Roman" w:cs="Times New Roman"/>
          <w:sz w:val="23"/>
          <w:szCs w:val="23"/>
          <w:lang w:bidi="ar-SA"/>
        </w:rPr>
        <w:t xml:space="preserve"> decided to develop a recreational beach/ sea waterfront from Colpetty to Dehiwala canal outlet to fulfil the needs of the public for recreational activities and reserve space for future Railway Transport Development Plan.</w:t>
      </w:r>
      <w:r w:rsidR="00C400E6" w:rsidRPr="00623A53">
        <w:rPr>
          <w:rFonts w:ascii="Times New Roman" w:hAnsi="Times New Roman" w:cs="Times New Roman"/>
          <w:sz w:val="23"/>
          <w:szCs w:val="23"/>
          <w:lang w:bidi="ar-SA"/>
        </w:rPr>
        <w:t xml:space="preserve"> In this regard, pre-feasibility study is already carried out and initial outcome and </w:t>
      </w:r>
      <w:r w:rsidR="00DE158A" w:rsidRPr="00623A53">
        <w:rPr>
          <w:rFonts w:ascii="Times New Roman" w:hAnsi="Times New Roman" w:cs="Times New Roman"/>
          <w:sz w:val="23"/>
          <w:szCs w:val="23"/>
          <w:lang w:bidi="ar-SA"/>
        </w:rPr>
        <w:t>few</w:t>
      </w:r>
      <w:r w:rsidR="00C400E6" w:rsidRPr="00623A53">
        <w:rPr>
          <w:rFonts w:ascii="Times New Roman" w:hAnsi="Times New Roman" w:cs="Times New Roman"/>
          <w:sz w:val="23"/>
          <w:szCs w:val="23"/>
          <w:lang w:bidi="ar-SA"/>
        </w:rPr>
        <w:t xml:space="preserve"> recommendations are primarily available.</w:t>
      </w:r>
    </w:p>
    <w:p w14:paraId="30CE22E8"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public open spaces </w:t>
      </w:r>
      <w:r w:rsidR="009978E2" w:rsidRPr="00623A53">
        <w:rPr>
          <w:rFonts w:ascii="Times New Roman" w:hAnsi="Times New Roman" w:cs="Times New Roman"/>
          <w:sz w:val="23"/>
          <w:szCs w:val="23"/>
          <w:lang w:bidi="ar-SA"/>
        </w:rPr>
        <w:t xml:space="preserve">for recreation </w:t>
      </w:r>
      <w:r w:rsidRPr="00623A53">
        <w:rPr>
          <w:rFonts w:ascii="Times New Roman" w:hAnsi="Times New Roman" w:cs="Times New Roman"/>
          <w:sz w:val="23"/>
          <w:szCs w:val="23"/>
          <w:lang w:bidi="ar-SA"/>
        </w:rPr>
        <w:t xml:space="preserve">at Galle Face Green will not be sufficient to fulfil the current and future demands </w:t>
      </w:r>
      <w:r w:rsidR="00796A76" w:rsidRPr="00623A53">
        <w:rPr>
          <w:rFonts w:ascii="Times New Roman" w:hAnsi="Times New Roman" w:cs="Times New Roman"/>
          <w:sz w:val="23"/>
          <w:szCs w:val="23"/>
          <w:lang w:bidi="ar-SA"/>
        </w:rPr>
        <w:t>with</w:t>
      </w:r>
      <w:r w:rsidRPr="00623A53">
        <w:rPr>
          <w:rFonts w:ascii="Times New Roman" w:hAnsi="Times New Roman" w:cs="Times New Roman"/>
          <w:sz w:val="23"/>
          <w:szCs w:val="23"/>
          <w:lang w:bidi="ar-SA"/>
        </w:rPr>
        <w:t>in the proximity of Colombo. The City of Colombo is being experienced a major transformation as a business, tourism and entertainment destination for both local residents and international visitors</w:t>
      </w:r>
      <w:r w:rsidR="00F57F47" w:rsidRPr="00623A53">
        <w:rPr>
          <w:rFonts w:ascii="Times New Roman" w:hAnsi="Times New Roman" w:cs="Times New Roman"/>
          <w:sz w:val="23"/>
          <w:szCs w:val="23"/>
          <w:lang w:bidi="ar-SA"/>
        </w:rPr>
        <w:t>. T</w:t>
      </w:r>
      <w:r w:rsidRPr="00623A53">
        <w:rPr>
          <w:rFonts w:ascii="Times New Roman" w:hAnsi="Times New Roman" w:cs="Times New Roman"/>
          <w:sz w:val="23"/>
          <w:szCs w:val="23"/>
          <w:lang w:bidi="ar-SA"/>
        </w:rPr>
        <w:t>he city recognizes the need for additional beachfronts, open spaces and recreational facilities in order to draw larger local and foreign attractions to the Colombo area and to make Colombo more competitive in touris</w:t>
      </w:r>
      <w:r w:rsidR="00F57F47" w:rsidRPr="00623A53">
        <w:rPr>
          <w:rFonts w:ascii="Times New Roman" w:hAnsi="Times New Roman" w:cs="Times New Roman"/>
          <w:sz w:val="23"/>
          <w:szCs w:val="23"/>
          <w:lang w:bidi="ar-SA"/>
        </w:rPr>
        <w:t>m</w:t>
      </w:r>
      <w:r w:rsidRPr="00623A53">
        <w:rPr>
          <w:rFonts w:ascii="Times New Roman" w:hAnsi="Times New Roman" w:cs="Times New Roman"/>
          <w:sz w:val="23"/>
          <w:szCs w:val="23"/>
          <w:lang w:bidi="ar-SA"/>
        </w:rPr>
        <w:t xml:space="preserve"> industry.</w:t>
      </w:r>
      <w:r w:rsidR="00C400E6" w:rsidRPr="00623A53">
        <w:rPr>
          <w:rFonts w:ascii="Times New Roman" w:hAnsi="Times New Roman" w:cs="Times New Roman"/>
          <w:sz w:val="23"/>
          <w:szCs w:val="23"/>
          <w:lang w:bidi="ar-SA"/>
        </w:rPr>
        <w:t xml:space="preserve"> It is expected integration of this development interconnecting three </w:t>
      </w:r>
      <w:r w:rsidR="00DE158A" w:rsidRPr="00623A53">
        <w:rPr>
          <w:rFonts w:ascii="Times New Roman" w:hAnsi="Times New Roman" w:cs="Times New Roman"/>
          <w:sz w:val="23"/>
          <w:szCs w:val="23"/>
          <w:lang w:bidi="ar-SA"/>
        </w:rPr>
        <w:t xml:space="preserve">existing </w:t>
      </w:r>
      <w:r w:rsidR="00C400E6" w:rsidRPr="00623A53">
        <w:rPr>
          <w:rFonts w:ascii="Times New Roman" w:hAnsi="Times New Roman" w:cs="Times New Roman"/>
          <w:sz w:val="23"/>
          <w:szCs w:val="23"/>
          <w:lang w:bidi="ar-SA"/>
        </w:rPr>
        <w:t xml:space="preserve">recreational zones i.e. </w:t>
      </w:r>
      <w:proofErr w:type="spellStart"/>
      <w:r w:rsidR="00C400E6" w:rsidRPr="00623A53">
        <w:rPr>
          <w:rFonts w:ascii="Times New Roman" w:hAnsi="Times New Roman" w:cs="Times New Roman"/>
          <w:sz w:val="23"/>
          <w:szCs w:val="23"/>
          <w:lang w:bidi="ar-SA"/>
        </w:rPr>
        <w:t>Diyatha</w:t>
      </w:r>
      <w:proofErr w:type="spellEnd"/>
      <w:r w:rsidR="00C400E6" w:rsidRPr="00623A53">
        <w:rPr>
          <w:rFonts w:ascii="Times New Roman" w:hAnsi="Times New Roman" w:cs="Times New Roman"/>
          <w:sz w:val="23"/>
          <w:szCs w:val="23"/>
          <w:lang w:bidi="ar-SA"/>
        </w:rPr>
        <w:t xml:space="preserve">, </w:t>
      </w:r>
      <w:proofErr w:type="spellStart"/>
      <w:r w:rsidR="00C400E6" w:rsidRPr="00623A53">
        <w:rPr>
          <w:rFonts w:ascii="Times New Roman" w:hAnsi="Times New Roman" w:cs="Times New Roman"/>
          <w:sz w:val="23"/>
          <w:szCs w:val="23"/>
          <w:lang w:bidi="ar-SA"/>
        </w:rPr>
        <w:t>Viharamaha</w:t>
      </w:r>
      <w:proofErr w:type="spellEnd"/>
      <w:r w:rsidR="00C400E6" w:rsidRPr="00623A53">
        <w:rPr>
          <w:rFonts w:ascii="Times New Roman" w:hAnsi="Times New Roman" w:cs="Times New Roman"/>
          <w:sz w:val="23"/>
          <w:szCs w:val="23"/>
          <w:lang w:bidi="ar-SA"/>
        </w:rPr>
        <w:t>-Devi and Beira-Lake recreational areas.</w:t>
      </w:r>
    </w:p>
    <w:p w14:paraId="6F1DDEF1"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By implementing this project sea erosion will also be mitigated to a greater extent. Further, the mental and physical health of the public will be improved by providing adequate spaces for relaxation, exercises </w:t>
      </w:r>
      <w:r w:rsidR="00F57F47" w:rsidRPr="00623A53">
        <w:rPr>
          <w:rFonts w:ascii="Times New Roman" w:hAnsi="Times New Roman" w:cs="Times New Roman"/>
          <w:sz w:val="23"/>
          <w:szCs w:val="23"/>
          <w:lang w:bidi="ar-SA"/>
        </w:rPr>
        <w:t>and</w:t>
      </w:r>
      <w:r w:rsidRPr="00623A53">
        <w:rPr>
          <w:rFonts w:ascii="Times New Roman" w:hAnsi="Times New Roman" w:cs="Times New Roman"/>
          <w:sz w:val="23"/>
          <w:szCs w:val="23"/>
          <w:lang w:bidi="ar-SA"/>
        </w:rPr>
        <w:t xml:space="preserve"> recreational activities, which will transform Colombo to a more liveable city. In addition, it is expected to enhance the environmental standards by developing a methodical drainage/ storm water system along Colpetty to Wellawatta South for the betterment of the coastal eco system. Furthermore, it is proposed to construct 10 Nos high-rise buildings o</w:t>
      </w:r>
      <w:r w:rsidR="00F57F47" w:rsidRPr="00623A53">
        <w:rPr>
          <w:rFonts w:ascii="Times New Roman" w:hAnsi="Times New Roman" w:cs="Times New Roman"/>
          <w:sz w:val="23"/>
          <w:szCs w:val="23"/>
          <w:lang w:bidi="ar-SA"/>
        </w:rPr>
        <w:t>ver</w:t>
      </w:r>
      <w:r w:rsidRPr="00623A53">
        <w:rPr>
          <w:rFonts w:ascii="Times New Roman" w:hAnsi="Times New Roman" w:cs="Times New Roman"/>
          <w:sz w:val="23"/>
          <w:szCs w:val="23"/>
          <w:lang w:bidi="ar-SA"/>
        </w:rPr>
        <w:t xml:space="preserve"> </w:t>
      </w:r>
      <w:r w:rsidR="00F57F47"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existing rail</w:t>
      </w:r>
      <w:r w:rsidR="00F57F47" w:rsidRPr="00623A53">
        <w:rPr>
          <w:rFonts w:ascii="Times New Roman" w:hAnsi="Times New Roman" w:cs="Times New Roman"/>
          <w:sz w:val="23"/>
          <w:szCs w:val="23"/>
          <w:lang w:bidi="ar-SA"/>
        </w:rPr>
        <w:t>way</w:t>
      </w:r>
      <w:r w:rsidRPr="00623A53">
        <w:rPr>
          <w:rFonts w:ascii="Times New Roman" w:hAnsi="Times New Roman" w:cs="Times New Roman"/>
          <w:sz w:val="23"/>
          <w:szCs w:val="23"/>
          <w:lang w:bidi="ar-SA"/>
        </w:rPr>
        <w:t xml:space="preserve"> tracks </w:t>
      </w:r>
      <w:r w:rsidR="00F57F47" w:rsidRPr="00623A53">
        <w:rPr>
          <w:rFonts w:ascii="Times New Roman" w:hAnsi="Times New Roman" w:cs="Times New Roman"/>
          <w:sz w:val="23"/>
          <w:szCs w:val="23"/>
          <w:lang w:bidi="ar-SA"/>
        </w:rPr>
        <w:t xml:space="preserve">which </w:t>
      </w:r>
      <w:r w:rsidRPr="00623A53">
        <w:rPr>
          <w:rFonts w:ascii="Times New Roman" w:hAnsi="Times New Roman" w:cs="Times New Roman"/>
          <w:sz w:val="23"/>
          <w:szCs w:val="23"/>
          <w:lang w:bidi="ar-SA"/>
        </w:rPr>
        <w:t xml:space="preserve">will serve the increasing demands for commercial developments such as luxury apartments, hotels, etc. </w:t>
      </w:r>
    </w:p>
    <w:p w14:paraId="67FEBA63"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Currently, the proposed area does not possess any beachfront except Wellawatta area. Presently, approximately 20-50 meters beachfront is available in Wellawatta North to Wellawatta</w:t>
      </w:r>
      <w:r w:rsidR="00F57F47" w:rsidRPr="00623A53">
        <w:rPr>
          <w:rFonts w:ascii="Times New Roman" w:hAnsi="Times New Roman" w:cs="Times New Roman"/>
          <w:sz w:val="23"/>
          <w:szCs w:val="23"/>
          <w:lang w:bidi="ar-SA"/>
        </w:rPr>
        <w:t xml:space="preserve"> South</w:t>
      </w:r>
      <w:r w:rsidRPr="00623A53">
        <w:rPr>
          <w:rFonts w:ascii="Times New Roman" w:hAnsi="Times New Roman" w:cs="Times New Roman"/>
          <w:sz w:val="23"/>
          <w:szCs w:val="23"/>
          <w:lang w:bidi="ar-SA"/>
        </w:rPr>
        <w:t>. Hence, it is highly appropriate to develop a beachfront for public recreation</w:t>
      </w:r>
      <w:r w:rsidR="00F57F47" w:rsidRPr="00623A53">
        <w:rPr>
          <w:rFonts w:ascii="Times New Roman" w:hAnsi="Times New Roman" w:cs="Times New Roman"/>
          <w:sz w:val="23"/>
          <w:szCs w:val="23"/>
          <w:lang w:bidi="ar-SA"/>
        </w:rPr>
        <w:t xml:space="preserve">al purposes </w:t>
      </w:r>
      <w:r w:rsidRPr="00623A53">
        <w:rPr>
          <w:rFonts w:ascii="Times New Roman" w:hAnsi="Times New Roman" w:cs="Times New Roman"/>
          <w:sz w:val="23"/>
          <w:szCs w:val="23"/>
          <w:lang w:bidi="ar-SA"/>
        </w:rPr>
        <w:t>particularly from Colpetty to Dehiwala area considering the necessity and long felt need to have a beach access for the public living in and around Colombo temporarily and permanently.</w:t>
      </w:r>
      <w:r w:rsidR="00D833B2" w:rsidRPr="00623A53">
        <w:rPr>
          <w:rFonts w:ascii="Times New Roman" w:hAnsi="Times New Roman" w:cs="Times New Roman"/>
          <w:sz w:val="23"/>
          <w:szCs w:val="23"/>
          <w:lang w:bidi="ar-SA"/>
        </w:rPr>
        <w:t xml:space="preserve"> Further, development shall </w:t>
      </w:r>
      <w:r w:rsidR="00DE158A" w:rsidRPr="00623A53">
        <w:rPr>
          <w:rFonts w:ascii="Times New Roman" w:hAnsi="Times New Roman" w:cs="Times New Roman"/>
          <w:sz w:val="23"/>
          <w:szCs w:val="23"/>
          <w:lang w:bidi="ar-SA"/>
        </w:rPr>
        <w:t>entail</w:t>
      </w:r>
      <w:r w:rsidR="00D833B2" w:rsidRPr="00623A53">
        <w:rPr>
          <w:rFonts w:ascii="Times New Roman" w:hAnsi="Times New Roman" w:cs="Times New Roman"/>
          <w:sz w:val="23"/>
          <w:szCs w:val="23"/>
          <w:lang w:bidi="ar-SA"/>
        </w:rPr>
        <w:t xml:space="preserve"> structural protection along the beachfront to mitigate erosion of reclaimed beach. Zonal landscape arrangement to be arranged within and surrounded locations.</w:t>
      </w:r>
    </w:p>
    <w:p w14:paraId="3241451A"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successful investor</w:t>
      </w:r>
      <w:r w:rsidR="00D833B2" w:rsidRPr="00623A53">
        <w:rPr>
          <w:rFonts w:ascii="Times New Roman" w:hAnsi="Times New Roman" w:cs="Times New Roman"/>
          <w:sz w:val="23"/>
          <w:szCs w:val="23"/>
          <w:lang w:bidi="ar-SA"/>
        </w:rPr>
        <w:t>/ investors for different parts within the scope of</w:t>
      </w:r>
      <w:r w:rsidRPr="00623A53">
        <w:rPr>
          <w:rFonts w:ascii="Times New Roman" w:hAnsi="Times New Roman" w:cs="Times New Roman"/>
          <w:sz w:val="23"/>
          <w:szCs w:val="23"/>
          <w:lang w:bidi="ar-SA"/>
        </w:rPr>
        <w:t xml:space="preserve"> the development will be selected in terms of </w:t>
      </w:r>
      <w:r w:rsidR="00F57F47" w:rsidRPr="00623A53">
        <w:rPr>
          <w:rFonts w:ascii="Times New Roman" w:hAnsi="Times New Roman" w:cs="Times New Roman"/>
          <w:sz w:val="23"/>
          <w:szCs w:val="23"/>
          <w:lang w:bidi="ar-SA"/>
        </w:rPr>
        <w:t>G</w:t>
      </w:r>
      <w:r w:rsidRPr="00623A53">
        <w:rPr>
          <w:rFonts w:ascii="Times New Roman" w:hAnsi="Times New Roman" w:cs="Times New Roman"/>
          <w:sz w:val="23"/>
          <w:szCs w:val="23"/>
          <w:lang w:bidi="ar-SA"/>
        </w:rPr>
        <w:t xml:space="preserve">overnment </w:t>
      </w:r>
      <w:r w:rsidR="00F57F47" w:rsidRPr="00623A53">
        <w:rPr>
          <w:rFonts w:ascii="Times New Roman" w:hAnsi="Times New Roman" w:cs="Times New Roman"/>
          <w:sz w:val="23"/>
          <w:szCs w:val="23"/>
          <w:lang w:bidi="ar-SA"/>
        </w:rPr>
        <w:t>P</w:t>
      </w:r>
      <w:r w:rsidRPr="00623A53">
        <w:rPr>
          <w:rFonts w:ascii="Times New Roman" w:hAnsi="Times New Roman" w:cs="Times New Roman"/>
          <w:sz w:val="23"/>
          <w:szCs w:val="23"/>
          <w:lang w:bidi="ar-SA"/>
        </w:rPr>
        <w:t xml:space="preserve">rocurement </w:t>
      </w:r>
      <w:r w:rsidR="00F57F47" w:rsidRPr="00623A53">
        <w:rPr>
          <w:rFonts w:ascii="Times New Roman" w:hAnsi="Times New Roman" w:cs="Times New Roman"/>
          <w:sz w:val="23"/>
          <w:szCs w:val="23"/>
          <w:lang w:bidi="ar-SA"/>
        </w:rPr>
        <w:t>P</w:t>
      </w:r>
      <w:r w:rsidRPr="00623A53">
        <w:rPr>
          <w:rFonts w:ascii="Times New Roman" w:hAnsi="Times New Roman" w:cs="Times New Roman"/>
          <w:sz w:val="23"/>
          <w:szCs w:val="23"/>
          <w:lang w:bidi="ar-SA"/>
        </w:rPr>
        <w:t xml:space="preserve">rocedure (Guidelines on Government Tender Procedure Part II, Private Sector Infrastructure Projects-1998), to </w:t>
      </w:r>
      <w:r w:rsidR="00F57F47" w:rsidRPr="00623A53">
        <w:rPr>
          <w:rFonts w:ascii="Times New Roman" w:hAnsi="Times New Roman" w:cs="Times New Roman"/>
          <w:sz w:val="23"/>
          <w:szCs w:val="23"/>
          <w:lang w:bidi="ar-SA"/>
        </w:rPr>
        <w:t xml:space="preserve">finance, </w:t>
      </w:r>
      <w:r w:rsidRPr="00623A53">
        <w:rPr>
          <w:rFonts w:ascii="Times New Roman" w:hAnsi="Times New Roman" w:cs="Times New Roman"/>
          <w:sz w:val="23"/>
          <w:szCs w:val="23"/>
          <w:lang w:bidi="ar-SA"/>
        </w:rPr>
        <w:t xml:space="preserve">design, build, operate and transfer the development </w:t>
      </w:r>
      <w:r w:rsidR="00796A76" w:rsidRPr="00623A53">
        <w:rPr>
          <w:rFonts w:ascii="Times New Roman" w:hAnsi="Times New Roman" w:cs="Times New Roman"/>
          <w:sz w:val="23"/>
          <w:szCs w:val="23"/>
          <w:lang w:bidi="ar-SA"/>
        </w:rPr>
        <w:t xml:space="preserve">based </w:t>
      </w:r>
      <w:r w:rsidRPr="00623A53">
        <w:rPr>
          <w:rFonts w:ascii="Times New Roman" w:hAnsi="Times New Roman" w:cs="Times New Roman"/>
          <w:sz w:val="23"/>
          <w:szCs w:val="23"/>
          <w:lang w:bidi="ar-SA"/>
        </w:rPr>
        <w:t>on a PPP agreement in which the investor</w:t>
      </w:r>
      <w:r w:rsidR="00166A83" w:rsidRPr="00623A53">
        <w:rPr>
          <w:rFonts w:ascii="Times New Roman" w:hAnsi="Times New Roman" w:cs="Times New Roman"/>
          <w:sz w:val="23"/>
          <w:szCs w:val="23"/>
          <w:lang w:bidi="ar-SA"/>
        </w:rPr>
        <w:t>/ investors</w:t>
      </w:r>
      <w:r w:rsidRPr="00623A53">
        <w:rPr>
          <w:rFonts w:ascii="Times New Roman" w:hAnsi="Times New Roman" w:cs="Times New Roman"/>
          <w:sz w:val="23"/>
          <w:szCs w:val="23"/>
          <w:lang w:bidi="ar-SA"/>
        </w:rPr>
        <w:t xml:space="preserve"> </w:t>
      </w:r>
      <w:r w:rsidR="009A703A" w:rsidRPr="00623A53">
        <w:rPr>
          <w:rFonts w:ascii="Times New Roman" w:hAnsi="Times New Roman" w:cs="Times New Roman"/>
          <w:sz w:val="23"/>
          <w:szCs w:val="23"/>
          <w:lang w:bidi="ar-SA"/>
        </w:rPr>
        <w:t>will</w:t>
      </w:r>
      <w:r w:rsidRPr="00623A53">
        <w:rPr>
          <w:rFonts w:ascii="Times New Roman" w:hAnsi="Times New Roman" w:cs="Times New Roman"/>
          <w:sz w:val="23"/>
          <w:szCs w:val="23"/>
          <w:lang w:bidi="ar-SA"/>
        </w:rPr>
        <w:t xml:space="preserve"> recover the capital expenditure mainly through commercial development</w:t>
      </w:r>
      <w:r w:rsidR="006F689F" w:rsidRPr="00623A53">
        <w:rPr>
          <w:rFonts w:ascii="Times New Roman" w:hAnsi="Times New Roman" w:cs="Times New Roman"/>
          <w:sz w:val="23"/>
          <w:szCs w:val="23"/>
          <w:lang w:bidi="ar-SA"/>
        </w:rPr>
        <w:t xml:space="preserve"> not exceeding </w:t>
      </w:r>
      <w:r w:rsidRPr="00623A53">
        <w:rPr>
          <w:rFonts w:ascii="Times New Roman" w:hAnsi="Times New Roman" w:cs="Times New Roman"/>
          <w:sz w:val="23"/>
          <w:szCs w:val="23"/>
          <w:lang w:bidi="ar-SA"/>
        </w:rPr>
        <w:t xml:space="preserve">20ha of reclaimed land in </w:t>
      </w:r>
      <w:r w:rsidR="006F689F" w:rsidRPr="00623A53">
        <w:rPr>
          <w:rFonts w:ascii="Times New Roman" w:hAnsi="Times New Roman" w:cs="Times New Roman"/>
          <w:sz w:val="23"/>
          <w:szCs w:val="23"/>
          <w:lang w:bidi="ar-SA"/>
        </w:rPr>
        <w:t xml:space="preserve">within or in addition to the proposed reclaimed land </w:t>
      </w:r>
      <w:r w:rsidRPr="00623A53">
        <w:rPr>
          <w:rFonts w:ascii="Times New Roman" w:hAnsi="Times New Roman" w:cs="Times New Roman"/>
          <w:sz w:val="23"/>
          <w:szCs w:val="23"/>
          <w:lang w:bidi="ar-SA"/>
        </w:rPr>
        <w:t xml:space="preserve"> (total 85ha). Further, the proposed commercial buildings for mixed developments will enhance revenue of the investor.</w:t>
      </w:r>
    </w:p>
    <w:p w14:paraId="0D04C7D2" w14:textId="77777777" w:rsidR="00A22A51" w:rsidRPr="00623A53" w:rsidRDefault="00A22A51" w:rsidP="00A22A51">
      <w:pPr>
        <w:jc w:val="both"/>
        <w:rPr>
          <w:rFonts w:ascii="Times New Roman" w:hAnsi="Times New Roman" w:cs="Times New Roman"/>
          <w:sz w:val="23"/>
          <w:szCs w:val="23"/>
          <w:lang w:bidi="ar-SA"/>
        </w:rPr>
      </w:pPr>
      <w:bookmarkStart w:id="3" w:name="_Hlk506540928"/>
      <w:r w:rsidRPr="00623A53">
        <w:rPr>
          <w:rFonts w:ascii="Times New Roman" w:hAnsi="Times New Roman" w:cs="Times New Roman"/>
          <w:sz w:val="23"/>
          <w:szCs w:val="23"/>
          <w:lang w:bidi="ar-SA"/>
        </w:rPr>
        <w:t xml:space="preserve">Western Region Maritime City Development Project (WRMCDP) </w:t>
      </w:r>
      <w:bookmarkEnd w:id="3"/>
      <w:r w:rsidRPr="00623A53">
        <w:rPr>
          <w:rFonts w:ascii="Times New Roman" w:hAnsi="Times New Roman" w:cs="Times New Roman"/>
          <w:sz w:val="23"/>
          <w:szCs w:val="23"/>
          <w:lang w:bidi="ar-SA"/>
        </w:rPr>
        <w:t xml:space="preserve">under the Ministry of Megapolis and Western Development (hereinafter referred as the “Client”) wishes to hire the services of a suitable institute (hereinafter referred as the “Consultant”) to carry out a ‘Feasibility Study’ for the project in order to </w:t>
      </w:r>
      <w:r w:rsidR="00912A11" w:rsidRPr="00623A53">
        <w:rPr>
          <w:rFonts w:ascii="Times New Roman" w:hAnsi="Times New Roman" w:cs="Times New Roman"/>
          <w:sz w:val="23"/>
          <w:szCs w:val="23"/>
          <w:lang w:bidi="ar-SA"/>
        </w:rPr>
        <w:t xml:space="preserve">support the </w:t>
      </w:r>
      <w:r w:rsidRPr="00623A53">
        <w:rPr>
          <w:rFonts w:ascii="Times New Roman" w:hAnsi="Times New Roman" w:cs="Times New Roman"/>
          <w:sz w:val="23"/>
          <w:szCs w:val="23"/>
          <w:lang w:bidi="ar-SA"/>
        </w:rPr>
        <w:t>procurement of selection of a successful investor (Private Partner).</w:t>
      </w:r>
    </w:p>
    <w:p w14:paraId="0B7280CF" w14:textId="77777777" w:rsidR="00D235C3" w:rsidRDefault="003173FE"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Fundin</w:t>
      </w:r>
      <w:r w:rsidR="006B5BEF" w:rsidRPr="00623A53">
        <w:rPr>
          <w:rFonts w:ascii="Times New Roman" w:hAnsi="Times New Roman" w:cs="Times New Roman"/>
          <w:sz w:val="23"/>
          <w:szCs w:val="23"/>
          <w:lang w:bidi="ar-SA"/>
        </w:rPr>
        <w:t>g</w:t>
      </w:r>
      <w:r w:rsidRPr="00623A53">
        <w:rPr>
          <w:rFonts w:ascii="Times New Roman" w:hAnsi="Times New Roman" w:cs="Times New Roman"/>
          <w:sz w:val="23"/>
          <w:szCs w:val="23"/>
          <w:lang w:bidi="ar-SA"/>
        </w:rPr>
        <w:t xml:space="preserve"> source for the</w:t>
      </w:r>
      <w:r w:rsidR="006B5BEF" w:rsidRPr="00623A53">
        <w:rPr>
          <w:rFonts w:ascii="Times New Roman" w:hAnsi="Times New Roman" w:cs="Times New Roman"/>
          <w:sz w:val="23"/>
          <w:szCs w:val="23"/>
          <w:lang w:bidi="ar-SA"/>
        </w:rPr>
        <w:t xml:space="preserve"> Feasibility Study is</w:t>
      </w:r>
      <w:r w:rsidR="00A22A51" w:rsidRPr="00623A53">
        <w:rPr>
          <w:rFonts w:ascii="Times New Roman" w:hAnsi="Times New Roman" w:cs="Times New Roman"/>
          <w:sz w:val="23"/>
          <w:szCs w:val="23"/>
          <w:lang w:bidi="ar-SA"/>
        </w:rPr>
        <w:t xml:space="preserve"> Ministry of </w:t>
      </w:r>
      <w:proofErr w:type="spellStart"/>
      <w:r w:rsidR="00A22A51" w:rsidRPr="00623A53">
        <w:rPr>
          <w:rFonts w:ascii="Times New Roman" w:hAnsi="Times New Roman" w:cs="Times New Roman"/>
          <w:sz w:val="23"/>
          <w:szCs w:val="23"/>
          <w:lang w:bidi="ar-SA"/>
        </w:rPr>
        <w:t>Megapolis</w:t>
      </w:r>
      <w:proofErr w:type="spellEnd"/>
      <w:r w:rsidR="00A22A51" w:rsidRPr="00623A53">
        <w:rPr>
          <w:rFonts w:ascii="Times New Roman" w:hAnsi="Times New Roman" w:cs="Times New Roman"/>
          <w:sz w:val="23"/>
          <w:szCs w:val="23"/>
          <w:lang w:bidi="ar-SA"/>
        </w:rPr>
        <w:t xml:space="preserve"> &amp; Western Development.</w:t>
      </w:r>
    </w:p>
    <w:p w14:paraId="1B7E78DA" w14:textId="77777777" w:rsidR="005C6BCC" w:rsidRPr="00623A53" w:rsidRDefault="005C6BCC" w:rsidP="00A22A51">
      <w:pPr>
        <w:jc w:val="both"/>
        <w:rPr>
          <w:rFonts w:ascii="Times New Roman" w:hAnsi="Times New Roman" w:cs="Times New Roman"/>
          <w:sz w:val="23"/>
          <w:szCs w:val="23"/>
          <w:lang w:bidi="ar-SA"/>
        </w:rPr>
      </w:pPr>
    </w:p>
    <w:p w14:paraId="42C43D8C"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lastRenderedPageBreak/>
        <w:t>6.</w:t>
      </w:r>
      <w:r w:rsidR="00A22A51" w:rsidRPr="00623A53">
        <w:rPr>
          <w:rFonts w:ascii="Times New Roman" w:hAnsi="Times New Roman" w:cs="Times New Roman"/>
          <w:b/>
          <w:sz w:val="23"/>
          <w:szCs w:val="23"/>
          <w:lang w:bidi="ar-SA"/>
        </w:rPr>
        <w:t>2 OBJECTIVES OF</w:t>
      </w:r>
      <w:r w:rsidRPr="00623A53">
        <w:rPr>
          <w:rFonts w:ascii="Times New Roman" w:hAnsi="Times New Roman" w:cs="Times New Roman"/>
          <w:b/>
          <w:sz w:val="23"/>
          <w:szCs w:val="23"/>
          <w:lang w:bidi="ar-SA"/>
        </w:rPr>
        <w:t xml:space="preserve"> THE</w:t>
      </w:r>
      <w:r w:rsidR="00A22A51" w:rsidRPr="00623A53">
        <w:rPr>
          <w:rFonts w:ascii="Times New Roman" w:hAnsi="Times New Roman" w:cs="Times New Roman"/>
          <w:b/>
          <w:sz w:val="23"/>
          <w:szCs w:val="23"/>
          <w:lang w:bidi="ar-SA"/>
        </w:rPr>
        <w:t xml:space="preserve"> STUDY</w:t>
      </w:r>
    </w:p>
    <w:p w14:paraId="7D79EE1C" w14:textId="77777777" w:rsidR="0094202A" w:rsidRPr="00623A53" w:rsidRDefault="0094202A" w:rsidP="0094202A">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main objective of the Feasibility Study is</w:t>
      </w:r>
    </w:p>
    <w:p w14:paraId="49B0A899" w14:textId="77777777" w:rsidR="006B5BEF" w:rsidRPr="00623A53" w:rsidRDefault="006B5BEF" w:rsidP="00CC2492">
      <w:pPr>
        <w:pStyle w:val="ListParagraph"/>
        <w:numPr>
          <w:ilvl w:val="0"/>
          <w:numId w:val="33"/>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To conduct a comprehensive Feasibility Study diagnosing the outcomes and recommendations of the Pre-feasibility Study</w:t>
      </w:r>
      <w:r w:rsidR="0038232A" w:rsidRPr="00623A53">
        <w:rPr>
          <w:rFonts w:ascii="Times New Roman" w:hAnsi="Times New Roman" w:cs="Times New Roman"/>
          <w:sz w:val="23"/>
          <w:szCs w:val="23"/>
          <w:lang w:bidi="ar-SA"/>
        </w:rPr>
        <w:t xml:space="preserve"> as necessary</w:t>
      </w:r>
      <w:r w:rsidRPr="00623A53">
        <w:rPr>
          <w:rFonts w:ascii="Times New Roman" w:hAnsi="Times New Roman" w:cs="Times New Roman"/>
          <w:sz w:val="23"/>
          <w:szCs w:val="23"/>
          <w:lang w:bidi="ar-SA"/>
        </w:rPr>
        <w:t xml:space="preserve">, evaluate different options of locations of </w:t>
      </w:r>
      <w:r w:rsidR="00CD165E"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mixed development</w:t>
      </w:r>
      <w:r w:rsidR="00CD165E" w:rsidRPr="00623A53">
        <w:rPr>
          <w:rFonts w:ascii="Times New Roman" w:hAnsi="Times New Roman" w:cs="Times New Roman"/>
          <w:sz w:val="23"/>
          <w:szCs w:val="23"/>
          <w:lang w:bidi="ar-SA"/>
        </w:rPr>
        <w:t xml:space="preserve">s and </w:t>
      </w:r>
      <w:r w:rsidRPr="00623A53">
        <w:rPr>
          <w:rFonts w:ascii="Times New Roman" w:hAnsi="Times New Roman" w:cs="Times New Roman"/>
          <w:sz w:val="23"/>
          <w:szCs w:val="23"/>
          <w:lang w:bidi="ar-SA"/>
        </w:rPr>
        <w:t>other buildings</w:t>
      </w:r>
      <w:r w:rsidR="00CD165E" w:rsidRPr="00623A53">
        <w:rPr>
          <w:rFonts w:ascii="Times New Roman" w:hAnsi="Times New Roman" w:cs="Times New Roman"/>
          <w:sz w:val="23"/>
          <w:szCs w:val="23"/>
          <w:lang w:bidi="ar-SA"/>
        </w:rPr>
        <w:t xml:space="preserve"> which proposed in the Pre-feasibility Study </w:t>
      </w:r>
      <w:r w:rsidRPr="00623A53">
        <w:rPr>
          <w:rFonts w:ascii="Times New Roman" w:hAnsi="Times New Roman" w:cs="Times New Roman"/>
          <w:sz w:val="23"/>
          <w:szCs w:val="23"/>
          <w:lang w:bidi="ar-SA"/>
        </w:rPr>
        <w:t>and approach the best scenario by own efforts.</w:t>
      </w:r>
    </w:p>
    <w:p w14:paraId="1940DC50" w14:textId="77777777" w:rsidR="00A22A51" w:rsidRPr="00623A53" w:rsidRDefault="0094202A" w:rsidP="00CC2492">
      <w:pPr>
        <w:pStyle w:val="ListParagraph"/>
        <w:numPr>
          <w:ilvl w:val="0"/>
          <w:numId w:val="33"/>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w:t>
      </w:r>
      <w:r w:rsidR="00A22A51" w:rsidRPr="00623A53">
        <w:rPr>
          <w:rFonts w:ascii="Times New Roman" w:hAnsi="Times New Roman" w:cs="Times New Roman"/>
          <w:sz w:val="23"/>
          <w:szCs w:val="23"/>
          <w:lang w:bidi="ar-SA"/>
        </w:rPr>
        <w:t>o identify the technical, socio-economical, socio-cultural, environmental, financial, operational and legal viability of the proposed Recreational Beach/ Sea Waterfront Project from Colpetty to Dehiwala canal outlet</w:t>
      </w:r>
      <w:r w:rsidR="00F43BD1" w:rsidRPr="00623A53">
        <w:rPr>
          <w:rFonts w:ascii="Times New Roman" w:hAnsi="Times New Roman" w:cs="Times New Roman"/>
          <w:sz w:val="23"/>
          <w:szCs w:val="23"/>
          <w:lang w:bidi="ar-SA"/>
        </w:rPr>
        <w:t xml:space="preserve"> and process of resource extraction</w:t>
      </w:r>
      <w:r w:rsidRPr="00623A53">
        <w:rPr>
          <w:rFonts w:ascii="Times New Roman" w:hAnsi="Times New Roman" w:cs="Times New Roman"/>
          <w:sz w:val="23"/>
          <w:szCs w:val="23"/>
          <w:lang w:bidi="ar-SA"/>
        </w:rPr>
        <w:t xml:space="preserve"> and;</w:t>
      </w:r>
    </w:p>
    <w:p w14:paraId="68509DA9" w14:textId="77777777" w:rsidR="00DC24F2" w:rsidRPr="00623A53" w:rsidRDefault="00DC24F2"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w:t>
      </w:r>
      <w:r w:rsidR="007C2918" w:rsidRPr="00623A53">
        <w:rPr>
          <w:rFonts w:ascii="Times New Roman" w:hAnsi="Times New Roman" w:cs="Times New Roman"/>
          <w:sz w:val="23"/>
          <w:szCs w:val="23"/>
          <w:lang w:bidi="ar-SA"/>
        </w:rPr>
        <w:t xml:space="preserve">identify </w:t>
      </w:r>
      <w:r w:rsidR="008B0240" w:rsidRPr="00623A53">
        <w:rPr>
          <w:rFonts w:ascii="Times New Roman" w:hAnsi="Times New Roman" w:cs="Times New Roman"/>
          <w:sz w:val="23"/>
          <w:szCs w:val="23"/>
          <w:lang w:bidi="ar-SA"/>
        </w:rPr>
        <w:t>and recommend</w:t>
      </w:r>
      <w:r w:rsidRPr="00623A53">
        <w:rPr>
          <w:rFonts w:ascii="Times New Roman" w:hAnsi="Times New Roman" w:cs="Times New Roman"/>
          <w:sz w:val="23"/>
          <w:szCs w:val="23"/>
          <w:lang w:bidi="ar-SA"/>
        </w:rPr>
        <w:t xml:space="preserve"> optimal </w:t>
      </w:r>
      <w:r w:rsidR="007C2918" w:rsidRPr="00623A53">
        <w:rPr>
          <w:rFonts w:ascii="Times New Roman" w:hAnsi="Times New Roman" w:cs="Times New Roman"/>
          <w:sz w:val="23"/>
          <w:szCs w:val="23"/>
          <w:lang w:bidi="ar-SA"/>
        </w:rPr>
        <w:t xml:space="preserve">coastal structures and their Engineering design with locations to facilitate the </w:t>
      </w:r>
      <w:r w:rsidR="008B0240" w:rsidRPr="00623A53">
        <w:rPr>
          <w:rFonts w:ascii="Times New Roman" w:hAnsi="Times New Roman" w:cs="Times New Roman"/>
          <w:sz w:val="23"/>
          <w:szCs w:val="23"/>
          <w:lang w:bidi="ar-SA"/>
        </w:rPr>
        <w:t>study.</w:t>
      </w:r>
    </w:p>
    <w:p w14:paraId="77BD49DD" w14:textId="77777777" w:rsidR="00A22A51" w:rsidRPr="00623A53" w:rsidRDefault="00A22A51"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identify least viable and </w:t>
      </w:r>
      <w:r w:rsidR="0094202A" w:rsidRPr="00623A53">
        <w:rPr>
          <w:rFonts w:ascii="Times New Roman" w:hAnsi="Times New Roman" w:cs="Times New Roman"/>
          <w:sz w:val="23"/>
          <w:szCs w:val="23"/>
          <w:lang w:bidi="ar-SA"/>
        </w:rPr>
        <w:t>non</w:t>
      </w:r>
      <w:r w:rsidRPr="00623A53">
        <w:rPr>
          <w:rFonts w:ascii="Times New Roman" w:hAnsi="Times New Roman" w:cs="Times New Roman"/>
          <w:sz w:val="23"/>
          <w:szCs w:val="23"/>
          <w:lang w:bidi="ar-SA"/>
        </w:rPr>
        <w:t>viable components of the Project Proposal (</w:t>
      </w:r>
      <w:r w:rsidR="004A04F0" w:rsidRPr="00623A53">
        <w:rPr>
          <w:rFonts w:ascii="Times New Roman" w:hAnsi="Times New Roman" w:cs="Times New Roman"/>
          <w:sz w:val="23"/>
          <w:szCs w:val="23"/>
          <w:lang w:bidi="ar-SA"/>
        </w:rPr>
        <w:t>Concept</w:t>
      </w:r>
      <w:r w:rsidRPr="00623A53">
        <w:rPr>
          <w:rFonts w:ascii="Times New Roman" w:hAnsi="Times New Roman" w:cs="Times New Roman"/>
          <w:sz w:val="23"/>
          <w:szCs w:val="23"/>
          <w:lang w:bidi="ar-SA"/>
        </w:rPr>
        <w:t xml:space="preserve"> Plan)</w:t>
      </w:r>
      <w:r w:rsidR="001B2042" w:rsidRPr="00623A53">
        <w:rPr>
          <w:rFonts w:ascii="Times New Roman" w:hAnsi="Times New Roman" w:cs="Times New Roman"/>
          <w:sz w:val="23"/>
          <w:szCs w:val="23"/>
          <w:lang w:bidi="ar-SA"/>
        </w:rPr>
        <w:t xml:space="preserve"> and to suggest</w:t>
      </w:r>
      <w:r w:rsidRPr="00623A53">
        <w:rPr>
          <w:rFonts w:ascii="Times New Roman" w:hAnsi="Times New Roman" w:cs="Times New Roman"/>
          <w:sz w:val="23"/>
          <w:szCs w:val="23"/>
          <w:lang w:bidi="ar-SA"/>
        </w:rPr>
        <w:t xml:space="preserve"> mitigatory actions and recommendations for alter</w:t>
      </w:r>
      <w:r w:rsidR="0094202A" w:rsidRPr="00623A53">
        <w:rPr>
          <w:rFonts w:ascii="Times New Roman" w:hAnsi="Times New Roman" w:cs="Times New Roman"/>
          <w:sz w:val="23"/>
          <w:szCs w:val="23"/>
          <w:lang w:bidi="ar-SA"/>
        </w:rPr>
        <w:t>natives</w:t>
      </w:r>
      <w:r w:rsidRPr="00623A53">
        <w:rPr>
          <w:rFonts w:ascii="Times New Roman" w:hAnsi="Times New Roman" w:cs="Times New Roman"/>
          <w:sz w:val="23"/>
          <w:szCs w:val="23"/>
          <w:lang w:bidi="ar-SA"/>
        </w:rPr>
        <w:t xml:space="preserve"> and amendments if any.</w:t>
      </w:r>
    </w:p>
    <w:p w14:paraId="33C78B96" w14:textId="77777777" w:rsidR="00A22A51" w:rsidRPr="00623A53" w:rsidRDefault="00A22A51"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To identify the suitable methodologies for development and implementation of project components</w:t>
      </w:r>
    </w:p>
    <w:p w14:paraId="0942CD57" w14:textId="77777777" w:rsidR="00CD165E" w:rsidRPr="00623A53" w:rsidRDefault="00CD165E"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propose the best scenario which will ensure best attraction to investors minimizing the equity capital share </w:t>
      </w:r>
      <w:r w:rsidR="00544798" w:rsidRPr="00623A53">
        <w:rPr>
          <w:rFonts w:ascii="Times New Roman" w:hAnsi="Times New Roman" w:cs="Times New Roman"/>
          <w:sz w:val="23"/>
          <w:szCs w:val="23"/>
          <w:lang w:bidi="ar-SA"/>
        </w:rPr>
        <w:t>to operational</w:t>
      </w:r>
      <w:r w:rsidR="00F9453F" w:rsidRPr="00623A53">
        <w:rPr>
          <w:rFonts w:ascii="Times New Roman" w:hAnsi="Times New Roman" w:cs="Times New Roman"/>
          <w:sz w:val="23"/>
          <w:szCs w:val="23"/>
          <w:lang w:bidi="ar-SA"/>
        </w:rPr>
        <w:t xml:space="preserve"> procedure; Toll systems if any, etc.</w:t>
      </w:r>
    </w:p>
    <w:p w14:paraId="62CC3FE5" w14:textId="4CBB8040" w:rsidR="00F9453F" w:rsidRDefault="00F9453F"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Prediction of extent of public part of shares of investment assessments of public lands for which investors burden </w:t>
      </w:r>
    </w:p>
    <w:p w14:paraId="5033E46D" w14:textId="3515CE46" w:rsidR="00E30C1D" w:rsidRPr="007F765B" w:rsidRDefault="008123BE" w:rsidP="00CC2492">
      <w:pPr>
        <w:pStyle w:val="ListParagraph"/>
        <w:numPr>
          <w:ilvl w:val="0"/>
          <w:numId w:val="33"/>
        </w:numPr>
        <w:tabs>
          <w:tab w:val="left" w:pos="1710"/>
        </w:tabs>
        <w:jc w:val="both"/>
        <w:rPr>
          <w:rFonts w:ascii="Times New Roman" w:hAnsi="Times New Roman" w:cs="Times New Roman"/>
          <w:sz w:val="23"/>
          <w:szCs w:val="23"/>
          <w:lang w:bidi="ar-SA"/>
        </w:rPr>
      </w:pPr>
      <w:r w:rsidRPr="007F765B">
        <w:rPr>
          <w:rFonts w:ascii="Times New Roman" w:hAnsi="Times New Roman" w:cs="Times New Roman"/>
          <w:sz w:val="23"/>
          <w:szCs w:val="23"/>
          <w:lang w:bidi="ar-SA"/>
        </w:rPr>
        <w:t>Study to avoid any obstacles with respect to the development of Colombo International Financial City Project and its Tri-partite Contract Agreement and to provide feasible development proposals mitigating risks (if any) of investment</w:t>
      </w:r>
    </w:p>
    <w:p w14:paraId="50BC245C"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3 SCOPE OF </w:t>
      </w:r>
      <w:r w:rsidRPr="00623A53">
        <w:rPr>
          <w:rFonts w:ascii="Times New Roman" w:hAnsi="Times New Roman" w:cs="Times New Roman"/>
          <w:b/>
          <w:sz w:val="23"/>
          <w:szCs w:val="23"/>
          <w:lang w:bidi="ar-SA"/>
        </w:rPr>
        <w:t>CONSULTANCY SERVICE</w:t>
      </w:r>
    </w:p>
    <w:p w14:paraId="5CCBB40A"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In general, the extent considered in </w:t>
      </w:r>
      <w:r w:rsidR="00F52831"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pre-feasibility study shall be further detailed based on additional data, analys</w:t>
      </w:r>
      <w:r w:rsidR="00C649D9" w:rsidRPr="00623A53">
        <w:rPr>
          <w:rFonts w:ascii="Times New Roman" w:hAnsi="Times New Roman" w:cs="Times New Roman"/>
          <w:sz w:val="23"/>
          <w:szCs w:val="23"/>
          <w:lang w:bidi="ar-SA"/>
        </w:rPr>
        <w:t>e</w:t>
      </w:r>
      <w:r w:rsidRPr="00623A53">
        <w:rPr>
          <w:rFonts w:ascii="Times New Roman" w:hAnsi="Times New Roman" w:cs="Times New Roman"/>
          <w:sz w:val="23"/>
          <w:szCs w:val="23"/>
          <w:lang w:bidi="ar-SA"/>
        </w:rPr>
        <w:t xml:space="preserve">s, recommendations and conclusions. However, the scope of the feasibility shall not be limited to the extent that of pre-feasibility study but all the possible technical and non-technical aspects which shall influence on the project planning, implementation, deliverables &amp; operations and all the aspects which </w:t>
      </w:r>
      <w:r w:rsidR="00C649D9" w:rsidRPr="00623A53">
        <w:rPr>
          <w:rFonts w:ascii="Times New Roman" w:hAnsi="Times New Roman" w:cs="Times New Roman"/>
          <w:sz w:val="23"/>
          <w:szCs w:val="23"/>
          <w:lang w:bidi="ar-SA"/>
        </w:rPr>
        <w:t>could</w:t>
      </w:r>
      <w:r w:rsidRPr="00623A53">
        <w:rPr>
          <w:rFonts w:ascii="Times New Roman" w:hAnsi="Times New Roman" w:cs="Times New Roman"/>
          <w:sz w:val="23"/>
          <w:szCs w:val="23"/>
          <w:lang w:bidi="ar-SA"/>
        </w:rPr>
        <w:t xml:space="preserve"> be affected by the project activities, deliverables and operations. </w:t>
      </w:r>
    </w:p>
    <w:p w14:paraId="0DC6BC93" w14:textId="77777777" w:rsidR="00A22A51" w:rsidRPr="00623A53" w:rsidRDefault="00A22A51" w:rsidP="00C649D9">
      <w:pPr>
        <w:jc w:val="both"/>
        <w:rPr>
          <w:rFonts w:ascii="Times New Roman" w:hAnsi="Times New Roman" w:cs="Times New Roman"/>
          <w:b/>
          <w:sz w:val="23"/>
          <w:szCs w:val="23"/>
          <w:lang w:bidi="ar-SA"/>
        </w:rPr>
      </w:pPr>
      <w:r w:rsidRPr="00623A53">
        <w:rPr>
          <w:rFonts w:ascii="Times New Roman" w:hAnsi="Times New Roman" w:cs="Times New Roman"/>
          <w:sz w:val="23"/>
          <w:szCs w:val="23"/>
          <w:lang w:bidi="ar-SA"/>
        </w:rPr>
        <w:t xml:space="preserve">Further, the scope of the feasibility study shall include dredging, reclamation and construction of all marine/ coastal structures, buildings, roads. etc. other structures on ground. However, the main aspects of </w:t>
      </w:r>
      <w:r w:rsidR="00C649D9"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study shall include but not limited, to the following;</w:t>
      </w:r>
    </w:p>
    <w:p w14:paraId="1C3D1E2F" w14:textId="77777777" w:rsidR="00A22A51" w:rsidRPr="00623A53" w:rsidRDefault="002E2B84"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3.1 Relevance </w:t>
      </w:r>
    </w:p>
    <w:p w14:paraId="6FBBAF30" w14:textId="77777777" w:rsidR="00A22A51" w:rsidRPr="00623A53" w:rsidRDefault="00A22A51" w:rsidP="00C649D9">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F52831"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assess the extent to which the proposed project is coherent with the country’s macro-economic environment and addresses the economic or social demands. This will involve verifying the analysis presented in the pre-feasibility study with regards to:</w:t>
      </w:r>
    </w:p>
    <w:p w14:paraId="0E3CB489"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nature and number of beneficiaries, potentially affected by the proposed project;</w:t>
      </w:r>
    </w:p>
    <w:p w14:paraId="49E6950E"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All organizations and agencies affected by or involved in the proposed project;</w:t>
      </w:r>
    </w:p>
    <w:p w14:paraId="2DF11726"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All major problems related to the proposed project, experienced by the beneficiaries and other parties involved, the causal inter-relationships of these problems and the intersectoral linkages;</w:t>
      </w:r>
    </w:p>
    <w:p w14:paraId="1511D736"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Other interventions or priorities of ministries, agencies and donors which may affect or </w:t>
      </w:r>
      <w:r w:rsidR="00345836" w:rsidRPr="00623A53">
        <w:rPr>
          <w:rFonts w:ascii="Times New Roman" w:hAnsi="Times New Roman" w:cs="Times New Roman"/>
          <w:sz w:val="23"/>
          <w:szCs w:val="23"/>
          <w:lang w:bidi="ar-SA"/>
        </w:rPr>
        <w:t xml:space="preserve">will </w:t>
      </w:r>
      <w:r w:rsidRPr="00623A53">
        <w:rPr>
          <w:rFonts w:ascii="Times New Roman" w:hAnsi="Times New Roman" w:cs="Times New Roman"/>
          <w:sz w:val="23"/>
          <w:szCs w:val="23"/>
          <w:lang w:bidi="ar-SA"/>
        </w:rPr>
        <w:t>be affected by the proposed project;</w:t>
      </w:r>
    </w:p>
    <w:p w14:paraId="6879F441"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Information from previous studies and evaluations relevant to the proposed project;</w:t>
      </w:r>
    </w:p>
    <w:p w14:paraId="299C3FF3" w14:textId="77777777" w:rsidR="00F52831" w:rsidRPr="003013A0" w:rsidRDefault="00F52831" w:rsidP="00F52831">
      <w:pPr>
        <w:keepNext/>
        <w:keepLines/>
        <w:spacing w:before="40" w:after="0" w:line="240" w:lineRule="auto"/>
        <w:ind w:left="360" w:firstLine="360"/>
        <w:jc w:val="both"/>
        <w:outlineLvl w:val="2"/>
        <w:rPr>
          <w:rFonts w:ascii="Times New Roman" w:hAnsi="Times New Roman" w:cs="Times New Roman"/>
          <w:b/>
          <w:sz w:val="23"/>
          <w:szCs w:val="23"/>
          <w:highlight w:val="green"/>
          <w:lang w:val="en-IN" w:eastAsia="en-IN" w:bidi="ar-SA"/>
        </w:rPr>
      </w:pPr>
      <w:r w:rsidRPr="00623A53">
        <w:rPr>
          <w:rFonts w:ascii="Times New Roman" w:hAnsi="Times New Roman" w:cs="Times New Roman"/>
          <w:b/>
          <w:sz w:val="23"/>
          <w:szCs w:val="23"/>
          <w:lang w:val="en-IN" w:eastAsia="en-IN" w:bidi="ar-SA"/>
        </w:rPr>
        <w:lastRenderedPageBreak/>
        <w:t>6.3.</w:t>
      </w:r>
      <w:r w:rsidRPr="003013A0">
        <w:rPr>
          <w:rFonts w:ascii="Times New Roman" w:hAnsi="Times New Roman" w:cs="Times New Roman"/>
          <w:b/>
          <w:sz w:val="23"/>
          <w:szCs w:val="23"/>
          <w:highlight w:val="green"/>
          <w:lang w:val="en-IN" w:eastAsia="en-IN" w:bidi="ar-SA"/>
        </w:rPr>
        <w:t xml:space="preserve">2 Infrastructure Gap Assessment </w:t>
      </w:r>
    </w:p>
    <w:p w14:paraId="6A4E1B0D" w14:textId="77777777" w:rsidR="00F52831" w:rsidRPr="003013A0" w:rsidRDefault="00F52831" w:rsidP="00F52831">
      <w:pPr>
        <w:spacing w:before="120" w:line="240" w:lineRule="auto"/>
        <w:ind w:firstLine="720"/>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 xml:space="preserve">The Consultant shall undertake activities not limited to as mentioned below: </w:t>
      </w:r>
    </w:p>
    <w:p w14:paraId="5170B064"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Assess existing on-site &amp; off-site physical infrastructure</w:t>
      </w:r>
      <w:r w:rsidR="00F9453F" w:rsidRPr="003013A0">
        <w:rPr>
          <w:rFonts w:ascii="Times New Roman" w:hAnsi="Times New Roman" w:cs="Times New Roman"/>
          <w:sz w:val="23"/>
          <w:szCs w:val="23"/>
          <w:highlight w:val="green"/>
          <w:lang w:val="en-IN" w:eastAsia="en-IN" w:bidi="ar-SA"/>
        </w:rPr>
        <w:t xml:space="preserve"> (buried and above ground)</w:t>
      </w:r>
      <w:r w:rsidRPr="003013A0">
        <w:rPr>
          <w:rFonts w:ascii="Times New Roman" w:hAnsi="Times New Roman" w:cs="Times New Roman"/>
          <w:sz w:val="23"/>
          <w:szCs w:val="23"/>
          <w:highlight w:val="green"/>
          <w:lang w:val="en-IN" w:eastAsia="en-IN" w:bidi="ar-SA"/>
        </w:rPr>
        <w:t xml:space="preserve"> like water supply, sanitation, waste &amp; sewer disposal, power etc. in the project area. </w:t>
      </w:r>
    </w:p>
    <w:p w14:paraId="6B2BD108"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 xml:space="preserve">Assess the demand for onsite physical infrastructure (viz. road connectivity, water supply, sewerage/ waste-water treatment, power supply, etc.). These requirements/ demand may be proposed in a phase-wise manner. </w:t>
      </w:r>
    </w:p>
    <w:p w14:paraId="0AFEFE8B" w14:textId="77777777" w:rsidR="00F9453F" w:rsidRPr="003013A0" w:rsidRDefault="00F9453F"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Feasible re</w:t>
      </w:r>
      <w:r w:rsidR="00CC07A8" w:rsidRPr="003013A0">
        <w:rPr>
          <w:rFonts w:ascii="Times New Roman" w:hAnsi="Times New Roman" w:cs="Times New Roman"/>
          <w:sz w:val="23"/>
          <w:szCs w:val="23"/>
          <w:highlight w:val="green"/>
          <w:lang w:val="en-IN" w:eastAsia="en-IN" w:bidi="ar-SA"/>
        </w:rPr>
        <w:t>-</w:t>
      </w:r>
      <w:r w:rsidRPr="003013A0">
        <w:rPr>
          <w:rFonts w:ascii="Times New Roman" w:hAnsi="Times New Roman" w:cs="Times New Roman"/>
          <w:sz w:val="23"/>
          <w:szCs w:val="23"/>
          <w:highlight w:val="green"/>
          <w:lang w:val="en-IN" w:eastAsia="en-IN" w:bidi="ar-SA"/>
        </w:rPr>
        <w:t>routing; abandonment of existing routing</w:t>
      </w:r>
    </w:p>
    <w:p w14:paraId="7377DDDB" w14:textId="77777777" w:rsidR="00CC07A8" w:rsidRPr="003013A0" w:rsidRDefault="00F9453F" w:rsidP="00CC07A8">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Pr</w:t>
      </w:r>
      <w:r w:rsidR="00CC07A8" w:rsidRPr="003013A0">
        <w:rPr>
          <w:rFonts w:ascii="Times New Roman" w:hAnsi="Times New Roman" w:cs="Times New Roman"/>
          <w:sz w:val="23"/>
          <w:szCs w:val="23"/>
          <w:highlight w:val="green"/>
          <w:lang w:val="en-IN" w:eastAsia="en-IN" w:bidi="ar-SA"/>
        </w:rPr>
        <w:t>oposal of central locations feasible for internal roads and underground services (sewerage, irrigation, wastewater, storm water, sub</w:t>
      </w:r>
      <w:r w:rsidR="005C3AA3" w:rsidRPr="003013A0">
        <w:rPr>
          <w:rFonts w:ascii="Times New Roman" w:hAnsi="Times New Roman" w:cs="Times New Roman"/>
          <w:sz w:val="23"/>
          <w:szCs w:val="23"/>
          <w:highlight w:val="green"/>
          <w:lang w:val="en-IN" w:eastAsia="en-IN" w:bidi="ar-SA"/>
        </w:rPr>
        <w:t>-</w:t>
      </w:r>
      <w:r w:rsidR="00CC07A8" w:rsidRPr="003013A0">
        <w:rPr>
          <w:rFonts w:ascii="Times New Roman" w:hAnsi="Times New Roman" w:cs="Times New Roman"/>
          <w:sz w:val="23"/>
          <w:szCs w:val="23"/>
          <w:highlight w:val="green"/>
          <w:lang w:val="en-IN" w:eastAsia="en-IN" w:bidi="ar-SA"/>
        </w:rPr>
        <w:t xml:space="preserve">stations, </w:t>
      </w:r>
      <w:r w:rsidR="005C3AA3" w:rsidRPr="003013A0">
        <w:rPr>
          <w:rFonts w:ascii="Times New Roman" w:hAnsi="Times New Roman" w:cs="Times New Roman"/>
          <w:sz w:val="23"/>
          <w:szCs w:val="23"/>
          <w:highlight w:val="green"/>
          <w:lang w:val="en-IN" w:eastAsia="en-IN" w:bidi="ar-SA"/>
        </w:rPr>
        <w:t>T</w:t>
      </w:r>
      <w:r w:rsidR="00CC07A8" w:rsidRPr="003013A0">
        <w:rPr>
          <w:rFonts w:ascii="Times New Roman" w:hAnsi="Times New Roman" w:cs="Times New Roman"/>
          <w:sz w:val="23"/>
          <w:szCs w:val="23"/>
          <w:highlight w:val="green"/>
          <w:lang w:val="en-IN" w:eastAsia="en-IN" w:bidi="ar-SA"/>
        </w:rPr>
        <w:t xml:space="preserve">elecom, </w:t>
      </w:r>
      <w:r w:rsidR="005C3AA3" w:rsidRPr="003013A0">
        <w:rPr>
          <w:rFonts w:ascii="Times New Roman" w:hAnsi="Times New Roman" w:cs="Times New Roman"/>
          <w:sz w:val="23"/>
          <w:szCs w:val="23"/>
          <w:highlight w:val="green"/>
          <w:lang w:val="en-IN" w:eastAsia="en-IN" w:bidi="ar-SA"/>
        </w:rPr>
        <w:t>L</w:t>
      </w:r>
      <w:r w:rsidR="00CC07A8" w:rsidRPr="003013A0">
        <w:rPr>
          <w:rFonts w:ascii="Times New Roman" w:hAnsi="Times New Roman" w:cs="Times New Roman"/>
          <w:sz w:val="23"/>
          <w:szCs w:val="23"/>
          <w:highlight w:val="green"/>
          <w:lang w:val="en-IN" w:eastAsia="en-IN" w:bidi="ar-SA"/>
        </w:rPr>
        <w:t>ighting, S</w:t>
      </w:r>
      <w:r w:rsidR="00950DDF" w:rsidRPr="003013A0">
        <w:rPr>
          <w:rFonts w:ascii="Times New Roman" w:hAnsi="Times New Roman" w:cs="Times New Roman"/>
          <w:sz w:val="23"/>
          <w:szCs w:val="23"/>
          <w:highlight w:val="green"/>
          <w:lang w:val="en-IN" w:eastAsia="en-IN" w:bidi="ar-SA"/>
        </w:rPr>
        <w:t>ew</w:t>
      </w:r>
      <w:r w:rsidR="005C3AA3" w:rsidRPr="003013A0">
        <w:rPr>
          <w:rFonts w:ascii="Times New Roman" w:hAnsi="Times New Roman" w:cs="Times New Roman"/>
          <w:sz w:val="23"/>
          <w:szCs w:val="23"/>
          <w:highlight w:val="green"/>
          <w:lang w:val="en-IN" w:eastAsia="en-IN" w:bidi="ar-SA"/>
        </w:rPr>
        <w:t>e</w:t>
      </w:r>
      <w:r w:rsidR="00950DDF" w:rsidRPr="003013A0">
        <w:rPr>
          <w:rFonts w:ascii="Times New Roman" w:hAnsi="Times New Roman" w:cs="Times New Roman"/>
          <w:sz w:val="23"/>
          <w:szCs w:val="23"/>
          <w:highlight w:val="green"/>
          <w:lang w:val="en-IN" w:eastAsia="en-IN" w:bidi="ar-SA"/>
        </w:rPr>
        <w:t xml:space="preserve">rage </w:t>
      </w:r>
      <w:r w:rsidR="00CC07A8" w:rsidRPr="003013A0">
        <w:rPr>
          <w:rFonts w:ascii="Times New Roman" w:hAnsi="Times New Roman" w:cs="Times New Roman"/>
          <w:sz w:val="23"/>
          <w:szCs w:val="23"/>
          <w:highlight w:val="green"/>
          <w:lang w:val="en-IN" w:eastAsia="en-IN" w:bidi="ar-SA"/>
        </w:rPr>
        <w:t>T</w:t>
      </w:r>
      <w:r w:rsidR="005C3AA3" w:rsidRPr="003013A0">
        <w:rPr>
          <w:rFonts w:ascii="Times New Roman" w:hAnsi="Times New Roman" w:cs="Times New Roman"/>
          <w:sz w:val="23"/>
          <w:szCs w:val="23"/>
          <w:highlight w:val="green"/>
          <w:lang w:val="en-IN" w:eastAsia="en-IN" w:bidi="ar-SA"/>
        </w:rPr>
        <w:t xml:space="preserve">reatment </w:t>
      </w:r>
      <w:r w:rsidR="00CC07A8" w:rsidRPr="003013A0">
        <w:rPr>
          <w:rFonts w:ascii="Times New Roman" w:hAnsi="Times New Roman" w:cs="Times New Roman"/>
          <w:sz w:val="23"/>
          <w:szCs w:val="23"/>
          <w:highlight w:val="green"/>
          <w:lang w:val="en-IN" w:eastAsia="en-IN" w:bidi="ar-SA"/>
        </w:rPr>
        <w:t>P</w:t>
      </w:r>
      <w:r w:rsidR="005C3AA3" w:rsidRPr="003013A0">
        <w:rPr>
          <w:rFonts w:ascii="Times New Roman" w:hAnsi="Times New Roman" w:cs="Times New Roman"/>
          <w:sz w:val="23"/>
          <w:szCs w:val="23"/>
          <w:highlight w:val="green"/>
          <w:lang w:val="en-IN" w:eastAsia="en-IN" w:bidi="ar-SA"/>
        </w:rPr>
        <w:t>lant (STP)</w:t>
      </w:r>
      <w:r w:rsidR="00CC07A8" w:rsidRPr="003013A0">
        <w:rPr>
          <w:rFonts w:ascii="Times New Roman" w:hAnsi="Times New Roman" w:cs="Times New Roman"/>
          <w:sz w:val="23"/>
          <w:szCs w:val="23"/>
          <w:highlight w:val="green"/>
          <w:lang w:val="en-IN" w:eastAsia="en-IN" w:bidi="ar-SA"/>
        </w:rPr>
        <w:t xml:space="preserve">, </w:t>
      </w:r>
      <w:r w:rsidR="005C3AA3" w:rsidRPr="003013A0">
        <w:rPr>
          <w:rFonts w:ascii="Times New Roman" w:hAnsi="Times New Roman" w:cs="Times New Roman"/>
          <w:sz w:val="23"/>
          <w:szCs w:val="23"/>
          <w:highlight w:val="green"/>
          <w:lang w:val="en-IN" w:eastAsia="en-IN" w:bidi="ar-SA"/>
        </w:rPr>
        <w:t>G</w:t>
      </w:r>
      <w:r w:rsidR="00CC07A8" w:rsidRPr="003013A0">
        <w:rPr>
          <w:rFonts w:ascii="Times New Roman" w:hAnsi="Times New Roman" w:cs="Times New Roman"/>
          <w:sz w:val="23"/>
          <w:szCs w:val="23"/>
          <w:highlight w:val="green"/>
          <w:lang w:val="en-IN" w:eastAsia="en-IN" w:bidi="ar-SA"/>
        </w:rPr>
        <w:t xml:space="preserve">arbage </w:t>
      </w:r>
      <w:r w:rsidR="005C3AA3" w:rsidRPr="003013A0">
        <w:rPr>
          <w:rFonts w:ascii="Times New Roman" w:hAnsi="Times New Roman" w:cs="Times New Roman"/>
          <w:sz w:val="23"/>
          <w:szCs w:val="23"/>
          <w:highlight w:val="green"/>
          <w:lang w:val="en-IN" w:eastAsia="en-IN" w:bidi="ar-SA"/>
        </w:rPr>
        <w:t>M</w:t>
      </w:r>
      <w:r w:rsidR="00CC07A8" w:rsidRPr="003013A0">
        <w:rPr>
          <w:rFonts w:ascii="Times New Roman" w:hAnsi="Times New Roman" w:cs="Times New Roman"/>
          <w:sz w:val="23"/>
          <w:szCs w:val="23"/>
          <w:highlight w:val="green"/>
          <w:lang w:val="en-IN" w:eastAsia="en-IN" w:bidi="ar-SA"/>
        </w:rPr>
        <w:t>anagement, etc.)</w:t>
      </w:r>
    </w:p>
    <w:p w14:paraId="5886FFB6"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val="en-IN" w:eastAsia="en-IN" w:bidi="ar-SA"/>
        </w:rPr>
        <w:t xml:space="preserve">Conduct preliminary site appraisal specifically for the identified site and proposed products to provide information of infrastructure gaps and tentative risks for the project </w:t>
      </w:r>
    </w:p>
    <w:p w14:paraId="4E0CCB59"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val="en-IN" w:eastAsia="en-IN" w:bidi="ar-SA"/>
        </w:rPr>
        <w:t>The consultant shall also estimate and suggest the type of external connectivity.</w:t>
      </w:r>
    </w:p>
    <w:p w14:paraId="5BE1F431" w14:textId="77777777" w:rsidR="00CC07A8" w:rsidRPr="003013A0" w:rsidRDefault="00CC07A8"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Detail</w:t>
      </w:r>
      <w:r w:rsidR="003E3F02" w:rsidRPr="003013A0">
        <w:rPr>
          <w:rFonts w:ascii="Times New Roman" w:hAnsi="Times New Roman" w:cs="Times New Roman"/>
          <w:sz w:val="23"/>
          <w:szCs w:val="23"/>
          <w:highlight w:val="green"/>
          <w:lang w:eastAsia="en-IN"/>
        </w:rPr>
        <w:t>ed</w:t>
      </w:r>
      <w:r w:rsidRPr="003013A0">
        <w:rPr>
          <w:rFonts w:ascii="Times New Roman" w:hAnsi="Times New Roman" w:cs="Times New Roman"/>
          <w:sz w:val="23"/>
          <w:szCs w:val="23"/>
          <w:highlight w:val="green"/>
          <w:lang w:eastAsia="en-IN"/>
        </w:rPr>
        <w:t xml:space="preserve"> assessment of infrastructure</w:t>
      </w:r>
      <w:r w:rsidR="00556002" w:rsidRPr="003013A0">
        <w:rPr>
          <w:rFonts w:ascii="Times New Roman" w:hAnsi="Times New Roman" w:cs="Times New Roman"/>
          <w:sz w:val="23"/>
          <w:szCs w:val="23"/>
          <w:highlight w:val="green"/>
          <w:lang w:eastAsia="en-IN"/>
        </w:rPr>
        <w:t xml:space="preserve"> in</w:t>
      </w:r>
      <w:r w:rsidRPr="003013A0">
        <w:rPr>
          <w:rFonts w:ascii="Times New Roman" w:hAnsi="Times New Roman" w:cs="Times New Roman"/>
          <w:sz w:val="23"/>
          <w:szCs w:val="23"/>
          <w:highlight w:val="green"/>
          <w:lang w:eastAsia="en-IN"/>
        </w:rPr>
        <w:t xml:space="preserve"> integration with </w:t>
      </w:r>
      <w:proofErr w:type="spellStart"/>
      <w:r w:rsidRPr="003013A0">
        <w:rPr>
          <w:rFonts w:ascii="Times New Roman" w:hAnsi="Times New Roman" w:cs="Times New Roman"/>
          <w:sz w:val="23"/>
          <w:szCs w:val="23"/>
          <w:highlight w:val="green"/>
          <w:lang w:eastAsia="en-IN"/>
        </w:rPr>
        <w:t>Diyatha</w:t>
      </w:r>
      <w:proofErr w:type="spellEnd"/>
      <w:r w:rsidRPr="003013A0">
        <w:rPr>
          <w:rFonts w:ascii="Times New Roman" w:hAnsi="Times New Roman" w:cs="Times New Roman"/>
          <w:sz w:val="23"/>
          <w:szCs w:val="23"/>
          <w:highlight w:val="green"/>
          <w:lang w:eastAsia="en-IN"/>
        </w:rPr>
        <w:t xml:space="preserve">, </w:t>
      </w:r>
      <w:proofErr w:type="spellStart"/>
      <w:r w:rsidRPr="003013A0">
        <w:rPr>
          <w:rFonts w:ascii="Times New Roman" w:hAnsi="Times New Roman" w:cs="Times New Roman"/>
          <w:sz w:val="23"/>
          <w:szCs w:val="23"/>
          <w:highlight w:val="green"/>
          <w:lang w:eastAsia="en-IN"/>
        </w:rPr>
        <w:t>Viharamaha</w:t>
      </w:r>
      <w:proofErr w:type="spellEnd"/>
      <w:r w:rsidRPr="003013A0">
        <w:rPr>
          <w:rFonts w:ascii="Times New Roman" w:hAnsi="Times New Roman" w:cs="Times New Roman"/>
          <w:sz w:val="23"/>
          <w:szCs w:val="23"/>
          <w:highlight w:val="green"/>
          <w:lang w:eastAsia="en-IN"/>
        </w:rPr>
        <w:t>-Devi and Beira Lake recreational areas</w:t>
      </w:r>
    </w:p>
    <w:p w14:paraId="0661D3FF" w14:textId="77777777" w:rsidR="003E3F02" w:rsidRPr="003013A0" w:rsidRDefault="003E3F02"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Feasibility of investment for infrastructure by investors.</w:t>
      </w:r>
    </w:p>
    <w:p w14:paraId="720E8918" w14:textId="77777777" w:rsidR="00F52831"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Time management of infrastructural activities, preparation of re-settlement plan, cost arrangement for re-settlement procedures</w:t>
      </w:r>
    </w:p>
    <w:p w14:paraId="32AE450C"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Arrangement of transport modes during implementation</w:t>
      </w:r>
    </w:p>
    <w:p w14:paraId="629BA36A"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Mobility survey and mobility demand</w:t>
      </w:r>
    </w:p>
    <w:p w14:paraId="07D91358"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Prediction for SLR, RDA, PRDA to establish multi-storied railway stations and tracks</w:t>
      </w:r>
    </w:p>
    <w:p w14:paraId="2DC7D7C8"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Canal reclamation procedure</w:t>
      </w:r>
    </w:p>
    <w:p w14:paraId="66ADF210" w14:textId="77777777" w:rsidR="005C3AA3" w:rsidRPr="00623A53" w:rsidRDefault="005C3AA3" w:rsidP="00A22A51">
      <w:pPr>
        <w:ind w:left="720"/>
        <w:jc w:val="both"/>
        <w:rPr>
          <w:rFonts w:ascii="Times New Roman" w:hAnsi="Times New Roman" w:cs="Times New Roman"/>
          <w:b/>
          <w:sz w:val="23"/>
          <w:szCs w:val="23"/>
          <w:lang w:bidi="ar-SA"/>
        </w:rPr>
      </w:pPr>
    </w:p>
    <w:p w14:paraId="3A2C4AEC" w14:textId="77777777" w:rsidR="00A22A51" w:rsidRPr="00623A53" w:rsidRDefault="002E2B84"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F52831"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 xml:space="preserve"> Feasibility</w:t>
      </w:r>
    </w:p>
    <w:p w14:paraId="504303EB" w14:textId="77777777" w:rsidR="00A22A51" w:rsidRPr="00623A53" w:rsidRDefault="003D28FF"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shall evaluate the </w:t>
      </w:r>
      <w:r w:rsidR="00A22A51" w:rsidRPr="00623A53">
        <w:rPr>
          <w:rFonts w:ascii="Times New Roman" w:hAnsi="Times New Roman" w:cs="Times New Roman"/>
          <w:sz w:val="23"/>
          <w:szCs w:val="23"/>
          <w:lang w:bidi="ar-SA"/>
        </w:rPr>
        <w:t xml:space="preserve">Feasibility of </w:t>
      </w:r>
      <w:r w:rsidRPr="00623A53">
        <w:rPr>
          <w:rFonts w:ascii="Times New Roman" w:hAnsi="Times New Roman" w:cs="Times New Roman"/>
          <w:sz w:val="23"/>
          <w:szCs w:val="23"/>
          <w:lang w:bidi="ar-SA"/>
        </w:rPr>
        <w:t xml:space="preserve">the proposed development on </w:t>
      </w:r>
      <w:r w:rsidR="00A22A51" w:rsidRPr="00623A53">
        <w:rPr>
          <w:rFonts w:ascii="Times New Roman" w:hAnsi="Times New Roman" w:cs="Times New Roman"/>
          <w:sz w:val="23"/>
          <w:szCs w:val="23"/>
          <w:lang w:bidi="ar-SA"/>
        </w:rPr>
        <w:t xml:space="preserve">following areas </w:t>
      </w:r>
      <w:r w:rsidRPr="00623A53">
        <w:rPr>
          <w:rFonts w:ascii="Times New Roman" w:hAnsi="Times New Roman" w:cs="Times New Roman"/>
          <w:sz w:val="23"/>
          <w:szCs w:val="23"/>
          <w:lang w:bidi="ar-SA"/>
        </w:rPr>
        <w:t xml:space="preserve">which </w:t>
      </w:r>
      <w:r w:rsidR="00AD5348" w:rsidRPr="00623A53">
        <w:rPr>
          <w:rFonts w:ascii="Times New Roman" w:hAnsi="Times New Roman" w:cs="Times New Roman"/>
          <w:sz w:val="23"/>
          <w:szCs w:val="23"/>
          <w:lang w:bidi="ar-SA"/>
        </w:rPr>
        <w:t>will</w:t>
      </w:r>
      <w:r w:rsidR="00A22A51" w:rsidRPr="00623A53">
        <w:rPr>
          <w:rFonts w:ascii="Times New Roman" w:hAnsi="Times New Roman" w:cs="Times New Roman"/>
          <w:sz w:val="23"/>
          <w:szCs w:val="23"/>
          <w:lang w:bidi="ar-SA"/>
        </w:rPr>
        <w:t xml:space="preserve"> be</w:t>
      </w:r>
      <w:r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conclude</w:t>
      </w:r>
      <w:r w:rsidRPr="00623A53">
        <w:rPr>
          <w:rFonts w:ascii="Times New Roman" w:hAnsi="Times New Roman" w:cs="Times New Roman"/>
          <w:sz w:val="23"/>
          <w:szCs w:val="23"/>
          <w:lang w:bidi="ar-SA"/>
        </w:rPr>
        <w:t>d</w:t>
      </w:r>
      <w:r w:rsidR="00A22A51" w:rsidRPr="00623A53">
        <w:rPr>
          <w:rFonts w:ascii="Times New Roman" w:hAnsi="Times New Roman" w:cs="Times New Roman"/>
          <w:sz w:val="23"/>
          <w:szCs w:val="23"/>
          <w:lang w:bidi="ar-SA"/>
        </w:rPr>
        <w:t xml:space="preserve"> based on adequate data and analysis including mitigatory measures and recommendations</w:t>
      </w:r>
      <w:r w:rsidRPr="00623A53">
        <w:rPr>
          <w:rFonts w:ascii="Times New Roman" w:hAnsi="Times New Roman" w:cs="Times New Roman"/>
          <w:sz w:val="23"/>
          <w:szCs w:val="23"/>
          <w:lang w:bidi="ar-SA"/>
        </w:rPr>
        <w:t>,</w:t>
      </w:r>
      <w:r w:rsidR="00A22A51" w:rsidRPr="00623A53">
        <w:rPr>
          <w:rFonts w:ascii="Times New Roman" w:hAnsi="Times New Roman" w:cs="Times New Roman"/>
          <w:sz w:val="23"/>
          <w:szCs w:val="23"/>
          <w:lang w:bidi="ar-SA"/>
        </w:rPr>
        <w:t xml:space="preserve"> if any. </w:t>
      </w:r>
    </w:p>
    <w:p w14:paraId="35FA3373" w14:textId="77777777" w:rsidR="00A22A51" w:rsidRPr="00623A53" w:rsidRDefault="002E2B84" w:rsidP="004F6BBC">
      <w:pPr>
        <w:ind w:left="144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F52831"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.1 Technical Feasibility</w:t>
      </w:r>
    </w:p>
    <w:p w14:paraId="5A949DE4" w14:textId="77777777" w:rsidR="00A22A51" w:rsidRPr="00623A53" w:rsidRDefault="003D5EBE" w:rsidP="004F6BBC">
      <w:pPr>
        <w:pStyle w:val="ListParagraph"/>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w:t>
      </w:r>
      <w:r w:rsidR="00A22A51" w:rsidRPr="00623A53">
        <w:rPr>
          <w:rFonts w:ascii="Times New Roman" w:hAnsi="Times New Roman" w:cs="Times New Roman"/>
          <w:b/>
          <w:sz w:val="23"/>
          <w:szCs w:val="23"/>
        </w:rPr>
        <w:t>3.</w:t>
      </w:r>
      <w:r w:rsidR="00F52831" w:rsidRPr="00623A53">
        <w:rPr>
          <w:rFonts w:ascii="Times New Roman" w:hAnsi="Times New Roman" w:cs="Times New Roman"/>
          <w:b/>
          <w:sz w:val="23"/>
          <w:szCs w:val="23"/>
        </w:rPr>
        <w:t>3</w:t>
      </w:r>
      <w:r w:rsidR="00A22A51" w:rsidRPr="00623A53">
        <w:rPr>
          <w:rFonts w:ascii="Times New Roman" w:hAnsi="Times New Roman" w:cs="Times New Roman"/>
          <w:b/>
          <w:sz w:val="23"/>
          <w:szCs w:val="23"/>
        </w:rPr>
        <w:t>.1.1 Design Criteria</w:t>
      </w:r>
    </w:p>
    <w:p w14:paraId="127A08E0"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Availability/ Quantity of sand to be extracted</w:t>
      </w:r>
    </w:p>
    <w:p w14:paraId="6EB3331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Dredging and extraction of sand</w:t>
      </w:r>
    </w:p>
    <w:p w14:paraId="6BBB0E2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Methodology of dredging with time requirements.</w:t>
      </w:r>
    </w:p>
    <w:p w14:paraId="021A0B0B"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Sand quality data</w:t>
      </w:r>
    </w:p>
    <w:p w14:paraId="3C264CA2"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Water depth to the sand deposit</w:t>
      </w:r>
    </w:p>
    <w:p w14:paraId="2456C01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Proposed mining depth from the surface of the deposit</w:t>
      </w:r>
    </w:p>
    <w:p w14:paraId="2F131528"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Mining history of the site and its environs</w:t>
      </w:r>
    </w:p>
    <w:p w14:paraId="0A1F763A" w14:textId="77777777" w:rsidR="00A22A51" w:rsidRPr="005C6BCC" w:rsidRDefault="00A22A51" w:rsidP="00CC2492">
      <w:pPr>
        <w:pStyle w:val="ListParagraph"/>
        <w:numPr>
          <w:ilvl w:val="0"/>
          <w:numId w:val="20"/>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Use of rock for the project</w:t>
      </w:r>
    </w:p>
    <w:p w14:paraId="7407489D" w14:textId="77777777" w:rsidR="00A22A51" w:rsidRPr="003013A0" w:rsidRDefault="00A22A51" w:rsidP="00CC2492">
      <w:pPr>
        <w:pStyle w:val="ListParagraph"/>
        <w:numPr>
          <w:ilvl w:val="0"/>
          <w:numId w:val="20"/>
        </w:numPr>
        <w:spacing w:after="160"/>
        <w:rPr>
          <w:rFonts w:ascii="Times New Roman" w:hAnsi="Times New Roman" w:cs="Times New Roman"/>
          <w:sz w:val="23"/>
          <w:szCs w:val="23"/>
        </w:rPr>
      </w:pPr>
      <w:r w:rsidRPr="003013A0">
        <w:rPr>
          <w:rFonts w:ascii="Times New Roman" w:hAnsi="Times New Roman" w:cs="Times New Roman"/>
          <w:sz w:val="23"/>
          <w:szCs w:val="23"/>
        </w:rPr>
        <w:t>Reasons for the design alterations</w:t>
      </w:r>
    </w:p>
    <w:p w14:paraId="56799C0E" w14:textId="77777777" w:rsidR="00A22A51" w:rsidRPr="003013A0" w:rsidRDefault="00A22A51" w:rsidP="00CC2492">
      <w:pPr>
        <w:pStyle w:val="ListParagraph"/>
        <w:numPr>
          <w:ilvl w:val="0"/>
          <w:numId w:val="20"/>
        </w:numPr>
        <w:spacing w:after="160"/>
        <w:rPr>
          <w:rFonts w:ascii="Times New Roman" w:hAnsi="Times New Roman" w:cs="Times New Roman"/>
          <w:sz w:val="23"/>
          <w:szCs w:val="23"/>
        </w:rPr>
      </w:pPr>
      <w:r w:rsidRPr="003013A0">
        <w:rPr>
          <w:rFonts w:ascii="Times New Roman" w:hAnsi="Times New Roman" w:cs="Times New Roman"/>
          <w:sz w:val="23"/>
          <w:szCs w:val="23"/>
        </w:rPr>
        <w:t xml:space="preserve">Analysis of the reclamation work </w:t>
      </w:r>
    </w:p>
    <w:p w14:paraId="1264AA04" w14:textId="77777777" w:rsidR="00A22A51" w:rsidRPr="005C6BCC" w:rsidRDefault="00A22A51" w:rsidP="00CC2492">
      <w:pPr>
        <w:pStyle w:val="ListParagraph"/>
        <w:numPr>
          <w:ilvl w:val="0"/>
          <w:numId w:val="20"/>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Quarry material </w:t>
      </w:r>
    </w:p>
    <w:p w14:paraId="3ADB28A1"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Location of stock pilling</w:t>
      </w:r>
    </w:p>
    <w:p w14:paraId="04B285C7" w14:textId="77777777" w:rsidR="00A22A51" w:rsidRPr="00623A53" w:rsidRDefault="00A22A51" w:rsidP="00CC2492">
      <w:pPr>
        <w:pStyle w:val="ListParagraph"/>
        <w:numPr>
          <w:ilvl w:val="0"/>
          <w:numId w:val="21"/>
        </w:numPr>
        <w:spacing w:after="160"/>
        <w:rPr>
          <w:rFonts w:ascii="Times New Roman" w:hAnsi="Times New Roman" w:cs="Times New Roman"/>
          <w:sz w:val="23"/>
          <w:szCs w:val="23"/>
        </w:rPr>
      </w:pPr>
      <w:r w:rsidRPr="00623A53">
        <w:rPr>
          <w:rFonts w:ascii="Times New Roman" w:hAnsi="Times New Roman" w:cs="Times New Roman"/>
          <w:sz w:val="23"/>
          <w:szCs w:val="23"/>
        </w:rPr>
        <w:t xml:space="preserve">Transportation routes (effect on marine traffic), type of vessels to be used, vessels and barge operation schedule </w:t>
      </w:r>
    </w:p>
    <w:p w14:paraId="4FC2DC3D" w14:textId="77777777" w:rsidR="00A22A51" w:rsidRPr="00623A53" w:rsidRDefault="00A22A51" w:rsidP="00CC2492">
      <w:pPr>
        <w:pStyle w:val="ListParagraph"/>
        <w:numPr>
          <w:ilvl w:val="0"/>
          <w:numId w:val="21"/>
        </w:numPr>
        <w:spacing w:after="160"/>
        <w:rPr>
          <w:rFonts w:ascii="Times New Roman" w:hAnsi="Times New Roman" w:cs="Times New Roman"/>
          <w:sz w:val="23"/>
          <w:szCs w:val="23"/>
        </w:rPr>
      </w:pPr>
      <w:r w:rsidRPr="00623A53">
        <w:rPr>
          <w:rFonts w:ascii="Times New Roman" w:hAnsi="Times New Roman" w:cs="Times New Roman"/>
          <w:sz w:val="23"/>
          <w:szCs w:val="23"/>
        </w:rPr>
        <w:t>General Description of Future Development Activities on reclaimed land including time frames</w:t>
      </w:r>
    </w:p>
    <w:p w14:paraId="0187EBCD" w14:textId="77777777" w:rsidR="00A22A51" w:rsidRPr="005C6BCC" w:rsidRDefault="00A80C78"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Utility </w:t>
      </w:r>
      <w:r w:rsidR="00A22A51" w:rsidRPr="005C6BCC">
        <w:rPr>
          <w:rFonts w:ascii="Times New Roman" w:hAnsi="Times New Roman" w:cs="Times New Roman"/>
          <w:sz w:val="23"/>
          <w:szCs w:val="23"/>
          <w:highlight w:val="green"/>
        </w:rPr>
        <w:t>Infrastructure</w:t>
      </w:r>
    </w:p>
    <w:p w14:paraId="566DD091"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lastRenderedPageBreak/>
        <w:t xml:space="preserve">Solid </w:t>
      </w:r>
      <w:r w:rsidR="00A80C78" w:rsidRPr="005C6BCC">
        <w:rPr>
          <w:rFonts w:ascii="Times New Roman" w:hAnsi="Times New Roman" w:cs="Times New Roman"/>
          <w:sz w:val="23"/>
          <w:szCs w:val="23"/>
          <w:highlight w:val="green"/>
        </w:rPr>
        <w:t>W</w:t>
      </w:r>
      <w:r w:rsidRPr="005C6BCC">
        <w:rPr>
          <w:rFonts w:ascii="Times New Roman" w:hAnsi="Times New Roman" w:cs="Times New Roman"/>
          <w:sz w:val="23"/>
          <w:szCs w:val="23"/>
          <w:highlight w:val="green"/>
        </w:rPr>
        <w:t>aste</w:t>
      </w:r>
    </w:p>
    <w:p w14:paraId="4DE73440"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Water supply</w:t>
      </w:r>
    </w:p>
    <w:p w14:paraId="39CC5DEE"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Wastewater</w:t>
      </w:r>
      <w:r w:rsidR="00A80C78" w:rsidRPr="005C6BCC">
        <w:rPr>
          <w:rFonts w:ascii="Times New Roman" w:hAnsi="Times New Roman" w:cs="Times New Roman"/>
          <w:sz w:val="23"/>
          <w:szCs w:val="23"/>
          <w:highlight w:val="green"/>
        </w:rPr>
        <w:t xml:space="preserve"> &amp; Sewerage</w:t>
      </w:r>
      <w:r w:rsidRPr="005C6BCC">
        <w:rPr>
          <w:rFonts w:ascii="Times New Roman" w:hAnsi="Times New Roman" w:cs="Times New Roman"/>
          <w:sz w:val="23"/>
          <w:szCs w:val="23"/>
          <w:highlight w:val="green"/>
        </w:rPr>
        <w:t xml:space="preserve"> treatment</w:t>
      </w:r>
    </w:p>
    <w:p w14:paraId="703C55C4"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Evaluation of alternatives </w:t>
      </w:r>
    </w:p>
    <w:p w14:paraId="55B32608"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Future expansion of project</w:t>
      </w:r>
    </w:p>
    <w:p w14:paraId="54C6D50D"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Urban Design</w:t>
      </w:r>
    </w:p>
    <w:p w14:paraId="6AE82CE3"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Design Guidelines</w:t>
      </w:r>
    </w:p>
    <w:p w14:paraId="680EE025"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Green Building Concept</w:t>
      </w:r>
    </w:p>
    <w:p w14:paraId="1DB9E9FF"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Proposed recreational activities</w:t>
      </w:r>
    </w:p>
    <w:p w14:paraId="0052AD76" w14:textId="07521BA5" w:rsidR="002C2D81" w:rsidRPr="005C6BCC" w:rsidRDefault="002C2D8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Review constraints imposed with respect to Urban Planning; Development Control Guidelines; Utilities Plan, Landscape Plan; Smart and Sustainability Concepts and Guidelines</w:t>
      </w:r>
      <w:r w:rsidR="004D29D8" w:rsidRPr="005C6BCC">
        <w:rPr>
          <w:rFonts w:ascii="Times New Roman" w:hAnsi="Times New Roman" w:cs="Times New Roman"/>
          <w:sz w:val="23"/>
          <w:szCs w:val="23"/>
          <w:highlight w:val="green"/>
        </w:rPr>
        <w:t xml:space="preserve"> and Colombo International Financial City Act</w:t>
      </w:r>
    </w:p>
    <w:p w14:paraId="7ED548D4" w14:textId="77777777" w:rsidR="002C2D81" w:rsidRPr="005C6BCC" w:rsidRDefault="002C2D8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Recommendation of level of design i.e. scope of design by investors and parameters under which the investors a</w:t>
      </w:r>
      <w:r w:rsidR="00440606" w:rsidRPr="005C6BCC">
        <w:rPr>
          <w:rFonts w:ascii="Times New Roman" w:hAnsi="Times New Roman" w:cs="Times New Roman"/>
          <w:sz w:val="23"/>
          <w:szCs w:val="23"/>
          <w:highlight w:val="green"/>
        </w:rPr>
        <w:t>re allowed to design</w:t>
      </w:r>
    </w:p>
    <w:p w14:paraId="5757D95D" w14:textId="77777777" w:rsidR="00A22A51" w:rsidRPr="005C6BCC" w:rsidRDefault="00440606" w:rsidP="00A22A51">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Zoning plan for the proposed area</w:t>
      </w:r>
      <w:r w:rsidR="00E963C9" w:rsidRPr="005C6BCC">
        <w:rPr>
          <w:rFonts w:ascii="Times New Roman" w:hAnsi="Times New Roman" w:cs="Times New Roman"/>
          <w:sz w:val="23"/>
          <w:szCs w:val="23"/>
          <w:highlight w:val="green"/>
        </w:rPr>
        <w:t xml:space="preserve">. </w:t>
      </w:r>
      <w:r w:rsidRPr="005C6BCC">
        <w:rPr>
          <w:rFonts w:ascii="Times New Roman" w:hAnsi="Times New Roman" w:cs="Times New Roman"/>
          <w:sz w:val="23"/>
          <w:szCs w:val="23"/>
          <w:highlight w:val="green"/>
        </w:rPr>
        <w:t>Review of different scenarios given in Pre-Feasibility study</w:t>
      </w:r>
      <w:r w:rsidR="00E963C9" w:rsidRPr="005C6BCC">
        <w:rPr>
          <w:rFonts w:ascii="Times New Roman" w:hAnsi="Times New Roman" w:cs="Times New Roman"/>
          <w:sz w:val="23"/>
          <w:szCs w:val="23"/>
          <w:highlight w:val="green"/>
        </w:rPr>
        <w:t xml:space="preserve"> and Concept Plan</w:t>
      </w:r>
    </w:p>
    <w:p w14:paraId="603A9FAC" w14:textId="77777777" w:rsidR="009A52E3" w:rsidRPr="00623A53" w:rsidRDefault="009A52E3" w:rsidP="00B15E03">
      <w:pPr>
        <w:spacing w:after="160"/>
        <w:rPr>
          <w:rFonts w:ascii="Times New Roman" w:hAnsi="Times New Roman" w:cs="Times New Roman"/>
          <w:b/>
          <w:sz w:val="23"/>
          <w:szCs w:val="23"/>
        </w:rPr>
      </w:pPr>
    </w:p>
    <w:p w14:paraId="440C6FFD" w14:textId="77777777" w:rsidR="00A22A51" w:rsidRPr="00623A53" w:rsidRDefault="004F6BBC" w:rsidP="003D28FF">
      <w:pPr>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6.3.</w:t>
      </w:r>
      <w:r w:rsidR="00F52831" w:rsidRPr="00623A53">
        <w:rPr>
          <w:rFonts w:ascii="Times New Roman" w:hAnsi="Times New Roman" w:cs="Times New Roman"/>
          <w:b/>
          <w:sz w:val="23"/>
          <w:szCs w:val="23"/>
        </w:rPr>
        <w:t>3</w:t>
      </w:r>
      <w:r w:rsidRPr="00623A53">
        <w:rPr>
          <w:rFonts w:ascii="Times New Roman" w:hAnsi="Times New Roman" w:cs="Times New Roman"/>
          <w:b/>
          <w:sz w:val="23"/>
          <w:szCs w:val="23"/>
        </w:rPr>
        <w:t>.1.2 E</w:t>
      </w:r>
      <w:r w:rsidR="00A22A51" w:rsidRPr="00623A53">
        <w:rPr>
          <w:rFonts w:ascii="Times New Roman" w:hAnsi="Times New Roman" w:cs="Times New Roman"/>
          <w:b/>
          <w:sz w:val="23"/>
          <w:szCs w:val="23"/>
        </w:rPr>
        <w:t>ngineering Studies</w:t>
      </w:r>
    </w:p>
    <w:p w14:paraId="2C3102F8"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Wave Climate Model</w:t>
      </w:r>
    </w:p>
    <w:p w14:paraId="6F4BB790"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Hydrodynamic Model</w:t>
      </w:r>
    </w:p>
    <w:p w14:paraId="46CDF67D"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Wave Disturbance Model</w:t>
      </w:r>
    </w:p>
    <w:p w14:paraId="6675F7E5"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Sediment Transport Model</w:t>
      </w:r>
    </w:p>
    <w:p w14:paraId="56B3E7E7"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Shore Profile Survey</w:t>
      </w:r>
    </w:p>
    <w:p w14:paraId="4ED46F58"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2D and 3D Physical Model</w:t>
      </w:r>
    </w:p>
    <w:p w14:paraId="46C0686C"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Numerical Model of Water Exchange</w:t>
      </w:r>
    </w:p>
    <w:p w14:paraId="5E72CED3" w14:textId="77777777" w:rsidR="00A22A51" w:rsidRPr="00623A53" w:rsidRDefault="00A22A51" w:rsidP="00CC2492">
      <w:pPr>
        <w:pStyle w:val="ListParagraph"/>
        <w:numPr>
          <w:ilvl w:val="0"/>
          <w:numId w:val="22"/>
        </w:numPr>
        <w:spacing w:after="160"/>
        <w:jc w:val="both"/>
        <w:rPr>
          <w:rFonts w:ascii="Times New Roman" w:hAnsi="Times New Roman" w:cs="Times New Roman"/>
          <w:sz w:val="23"/>
          <w:szCs w:val="23"/>
        </w:rPr>
      </w:pPr>
      <w:r w:rsidRPr="00623A53">
        <w:rPr>
          <w:rFonts w:ascii="Times New Roman" w:hAnsi="Times New Roman" w:cs="Times New Roman"/>
          <w:sz w:val="23"/>
          <w:szCs w:val="23"/>
        </w:rPr>
        <w:t>Water Quality Sampling &amp; Analysis</w:t>
      </w:r>
    </w:p>
    <w:p w14:paraId="75755B73" w14:textId="77777777" w:rsidR="00A22A51" w:rsidRPr="009B349F"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9B349F">
        <w:rPr>
          <w:rFonts w:ascii="Times New Roman" w:hAnsi="Times New Roman" w:cs="Times New Roman"/>
          <w:sz w:val="23"/>
          <w:szCs w:val="23"/>
          <w:highlight w:val="green"/>
        </w:rPr>
        <w:t>Traffic Impact Assessment</w:t>
      </w:r>
    </w:p>
    <w:p w14:paraId="32425313"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Ground Investigation for Sand Borrow </w:t>
      </w:r>
      <w:r w:rsidR="00EF26E5" w:rsidRPr="005C6BCC">
        <w:rPr>
          <w:rFonts w:ascii="Times New Roman" w:hAnsi="Times New Roman" w:cs="Times New Roman"/>
          <w:sz w:val="23"/>
          <w:szCs w:val="23"/>
          <w:highlight w:val="green"/>
        </w:rPr>
        <w:t>a</w:t>
      </w:r>
      <w:r w:rsidRPr="005C6BCC">
        <w:rPr>
          <w:rFonts w:ascii="Times New Roman" w:hAnsi="Times New Roman" w:cs="Times New Roman"/>
          <w:sz w:val="23"/>
          <w:szCs w:val="23"/>
          <w:highlight w:val="green"/>
        </w:rPr>
        <w:t xml:space="preserve">rea and Reclamation area </w:t>
      </w:r>
    </w:p>
    <w:p w14:paraId="3579C2F7" w14:textId="77777777" w:rsidR="00A22A51" w:rsidRPr="00623A53" w:rsidRDefault="00A22A51" w:rsidP="00A22A51">
      <w:pPr>
        <w:pStyle w:val="ListParagraph"/>
        <w:spacing w:after="160"/>
        <w:jc w:val="both"/>
        <w:rPr>
          <w:rFonts w:ascii="Times New Roman" w:hAnsi="Times New Roman" w:cs="Times New Roman"/>
          <w:sz w:val="23"/>
          <w:szCs w:val="23"/>
        </w:rPr>
      </w:pPr>
    </w:p>
    <w:p w14:paraId="1B394703" w14:textId="77777777" w:rsidR="00A22A51" w:rsidRPr="00623A53" w:rsidRDefault="003D5EBE" w:rsidP="004F6BBC">
      <w:pPr>
        <w:ind w:left="144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7E4EB8"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.2 Environmental Feasibility</w:t>
      </w:r>
    </w:p>
    <w:p w14:paraId="7F660A4A" w14:textId="77777777" w:rsidR="00A22A51" w:rsidRPr="00623A53" w:rsidRDefault="003D5EBE" w:rsidP="004F6BBC">
      <w:pPr>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w:t>
      </w:r>
      <w:r w:rsidR="00A22A51" w:rsidRPr="00623A53">
        <w:rPr>
          <w:rFonts w:ascii="Times New Roman" w:hAnsi="Times New Roman" w:cs="Times New Roman"/>
          <w:b/>
          <w:sz w:val="23"/>
          <w:szCs w:val="23"/>
        </w:rPr>
        <w:t>3.</w:t>
      </w:r>
      <w:r w:rsidR="00F52831" w:rsidRPr="00623A53">
        <w:rPr>
          <w:rFonts w:ascii="Times New Roman" w:hAnsi="Times New Roman" w:cs="Times New Roman"/>
          <w:b/>
          <w:sz w:val="23"/>
          <w:szCs w:val="23"/>
        </w:rPr>
        <w:t>3</w:t>
      </w:r>
      <w:r w:rsidR="00A22A51" w:rsidRPr="00623A53">
        <w:rPr>
          <w:rFonts w:ascii="Times New Roman" w:hAnsi="Times New Roman" w:cs="Times New Roman"/>
          <w:b/>
          <w:sz w:val="23"/>
          <w:szCs w:val="23"/>
        </w:rPr>
        <w:t>.2.1 Existing Environment</w:t>
      </w:r>
    </w:p>
    <w:p w14:paraId="08A5AEAC"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Bathymetry of the reclamation area</w:t>
      </w:r>
    </w:p>
    <w:p w14:paraId="572AC4A4"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 xml:space="preserve">Coastal morphology </w:t>
      </w:r>
    </w:p>
    <w:p w14:paraId="1EC69E59"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Coastal features including beach profile</w:t>
      </w:r>
    </w:p>
    <w:p w14:paraId="44B57CD8" w14:textId="77777777" w:rsidR="00A22A51" w:rsidRPr="003013A0" w:rsidRDefault="00A22A51" w:rsidP="00CC2492">
      <w:pPr>
        <w:pStyle w:val="ListParagraph"/>
        <w:numPr>
          <w:ilvl w:val="0"/>
          <w:numId w:val="23"/>
        </w:numPr>
        <w:spacing w:after="160"/>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Coastal erosion and /or accretion trends</w:t>
      </w:r>
    </w:p>
    <w:p w14:paraId="0183535F" w14:textId="77777777" w:rsidR="00A22A51" w:rsidRPr="005C6BCC" w:rsidRDefault="00A22A51" w:rsidP="00CC2492">
      <w:pPr>
        <w:pStyle w:val="ListParagraph"/>
        <w:numPr>
          <w:ilvl w:val="0"/>
          <w:numId w:val="23"/>
        </w:numPr>
        <w:spacing w:after="160"/>
        <w:rPr>
          <w:rFonts w:ascii="Times New Roman" w:hAnsi="Times New Roman" w:cs="Times New Roman"/>
          <w:sz w:val="23"/>
          <w:szCs w:val="23"/>
        </w:rPr>
      </w:pPr>
      <w:r w:rsidRPr="005C6BCC">
        <w:rPr>
          <w:rFonts w:ascii="Times New Roman" w:hAnsi="Times New Roman" w:cs="Times New Roman"/>
          <w:sz w:val="23"/>
          <w:szCs w:val="23"/>
        </w:rPr>
        <w:t xml:space="preserve">Water quality of project area </w:t>
      </w:r>
    </w:p>
    <w:p w14:paraId="26222261" w14:textId="77777777" w:rsidR="00A22A51" w:rsidRPr="005C6BCC" w:rsidRDefault="00A22A51" w:rsidP="00CC2492">
      <w:pPr>
        <w:pStyle w:val="ListParagraph"/>
        <w:numPr>
          <w:ilvl w:val="0"/>
          <w:numId w:val="23"/>
        </w:numPr>
        <w:spacing w:after="160"/>
        <w:rPr>
          <w:rFonts w:ascii="Times New Roman" w:hAnsi="Times New Roman" w:cs="Times New Roman"/>
          <w:sz w:val="23"/>
          <w:szCs w:val="23"/>
        </w:rPr>
      </w:pPr>
      <w:r w:rsidRPr="005C6BCC">
        <w:rPr>
          <w:rFonts w:ascii="Times New Roman" w:hAnsi="Times New Roman" w:cs="Times New Roman"/>
          <w:sz w:val="23"/>
          <w:szCs w:val="23"/>
        </w:rPr>
        <w:t xml:space="preserve">Existing drainage outfalls </w:t>
      </w:r>
    </w:p>
    <w:p w14:paraId="068DA5EE"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Biological data</w:t>
      </w:r>
    </w:p>
    <w:p w14:paraId="03234D68"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Ambient Air Quality</w:t>
      </w:r>
    </w:p>
    <w:p w14:paraId="7C5D3182" w14:textId="73FB300E" w:rsidR="00A22A51"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Ship Wrecks</w:t>
      </w:r>
    </w:p>
    <w:p w14:paraId="066F72E1" w14:textId="40522C65" w:rsidR="004D29D8" w:rsidRPr="007F765B" w:rsidRDefault="004D29D8" w:rsidP="00CC2492">
      <w:pPr>
        <w:pStyle w:val="ListParagraph"/>
        <w:numPr>
          <w:ilvl w:val="0"/>
          <w:numId w:val="23"/>
        </w:numPr>
        <w:spacing w:after="160" w:line="259" w:lineRule="auto"/>
        <w:rPr>
          <w:rFonts w:ascii="Times New Roman" w:hAnsi="Times New Roman" w:cs="Times New Roman"/>
          <w:sz w:val="23"/>
          <w:szCs w:val="23"/>
        </w:rPr>
      </w:pPr>
      <w:r w:rsidRPr="007F765B">
        <w:rPr>
          <w:rFonts w:ascii="Times New Roman" w:hAnsi="Times New Roman" w:cs="Times New Roman"/>
          <w:sz w:val="23"/>
          <w:szCs w:val="23"/>
        </w:rPr>
        <w:t>Assessment of impacts of Colombo International Financial City</w:t>
      </w:r>
    </w:p>
    <w:p w14:paraId="1E413C8F" w14:textId="77777777" w:rsidR="00A22A51" w:rsidRPr="00623A53" w:rsidRDefault="00A22A51" w:rsidP="00A22A51">
      <w:pPr>
        <w:pStyle w:val="ListParagraph"/>
        <w:spacing w:after="160" w:line="259" w:lineRule="auto"/>
        <w:rPr>
          <w:rFonts w:ascii="Times New Roman" w:hAnsi="Times New Roman" w:cs="Times New Roman"/>
          <w:sz w:val="23"/>
          <w:szCs w:val="23"/>
        </w:rPr>
      </w:pPr>
    </w:p>
    <w:p w14:paraId="47BCF12C" w14:textId="77777777" w:rsidR="00A22A51" w:rsidRPr="00623A53" w:rsidRDefault="004F6BBC" w:rsidP="004F6BBC">
      <w:pPr>
        <w:spacing w:after="160" w:line="259" w:lineRule="auto"/>
        <w:ind w:left="1440" w:firstLine="720"/>
        <w:rPr>
          <w:rFonts w:ascii="Times New Roman" w:hAnsi="Times New Roman" w:cs="Times New Roman"/>
          <w:b/>
          <w:sz w:val="23"/>
          <w:szCs w:val="23"/>
        </w:rPr>
      </w:pPr>
      <w:r w:rsidRPr="00623A53">
        <w:rPr>
          <w:rFonts w:ascii="Times New Roman" w:hAnsi="Times New Roman" w:cs="Times New Roman"/>
          <w:b/>
          <w:sz w:val="23"/>
          <w:szCs w:val="23"/>
        </w:rPr>
        <w:t>6.3.</w:t>
      </w:r>
      <w:r w:rsidR="00F52831" w:rsidRPr="00623A53">
        <w:rPr>
          <w:rFonts w:ascii="Times New Roman" w:hAnsi="Times New Roman" w:cs="Times New Roman"/>
          <w:b/>
          <w:sz w:val="23"/>
          <w:szCs w:val="23"/>
        </w:rPr>
        <w:t>3</w:t>
      </w:r>
      <w:r w:rsidRPr="00623A53">
        <w:rPr>
          <w:rFonts w:ascii="Times New Roman" w:hAnsi="Times New Roman" w:cs="Times New Roman"/>
          <w:b/>
          <w:sz w:val="23"/>
          <w:szCs w:val="23"/>
        </w:rPr>
        <w:t xml:space="preserve">.2.2 </w:t>
      </w:r>
      <w:r w:rsidR="00A22A51" w:rsidRPr="00623A53">
        <w:rPr>
          <w:rFonts w:ascii="Times New Roman" w:hAnsi="Times New Roman" w:cs="Times New Roman"/>
          <w:b/>
          <w:sz w:val="23"/>
          <w:szCs w:val="23"/>
        </w:rPr>
        <w:t>Environmental Impacts</w:t>
      </w:r>
    </w:p>
    <w:p w14:paraId="367CF9CE"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Physical/ Chemical conditions</w:t>
      </w:r>
    </w:p>
    <w:p w14:paraId="73881EFC"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lastRenderedPageBreak/>
        <w:t>Hydraulic circulation</w:t>
      </w:r>
    </w:p>
    <w:p w14:paraId="4819B0DE"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Wave conditions</w:t>
      </w:r>
    </w:p>
    <w:p w14:paraId="1CA3104A"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Biological - Ecological Conditions</w:t>
      </w:r>
    </w:p>
    <w:p w14:paraId="36B49FFB"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Coral Reefs</w:t>
      </w:r>
    </w:p>
    <w:p w14:paraId="4A6A2365"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Aesthetic and recreational value</w:t>
      </w:r>
    </w:p>
    <w:p w14:paraId="64DCB0E8" w14:textId="77777777" w:rsidR="00EE0C22"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Fishery and Aquaculture</w:t>
      </w:r>
    </w:p>
    <w:p w14:paraId="017B9E9C"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Demand for quarry material</w:t>
      </w:r>
    </w:p>
    <w:p w14:paraId="7E80707A"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Handling and stock piling of material</w:t>
      </w:r>
    </w:p>
    <w:p w14:paraId="2068062A"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Cultural and archaeological issues</w:t>
      </w:r>
    </w:p>
    <w:p w14:paraId="51C1326D"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Noise and vibration</w:t>
      </w:r>
    </w:p>
    <w:p w14:paraId="7BB87023" w14:textId="77777777" w:rsidR="007E4EB8" w:rsidRPr="00623A53" w:rsidRDefault="007E4EB8" w:rsidP="007E4EB8">
      <w:pPr>
        <w:pStyle w:val="ListParagraph"/>
        <w:spacing w:after="160" w:line="259" w:lineRule="auto"/>
        <w:ind w:left="2160"/>
        <w:rPr>
          <w:rFonts w:ascii="Times New Roman" w:hAnsi="Times New Roman" w:cs="Times New Roman"/>
          <w:sz w:val="23"/>
          <w:szCs w:val="23"/>
        </w:rPr>
      </w:pPr>
    </w:p>
    <w:p w14:paraId="6DB2E82C" w14:textId="77777777" w:rsidR="009A23B2" w:rsidRPr="00623A53" w:rsidRDefault="009A23B2" w:rsidP="007E4EB8">
      <w:pPr>
        <w:pStyle w:val="ListParagraph"/>
        <w:spacing w:after="160" w:line="259" w:lineRule="auto"/>
        <w:ind w:left="2160"/>
        <w:rPr>
          <w:rFonts w:ascii="Times New Roman" w:hAnsi="Times New Roman" w:cs="Times New Roman"/>
          <w:sz w:val="23"/>
          <w:szCs w:val="23"/>
        </w:rPr>
      </w:pPr>
    </w:p>
    <w:p w14:paraId="0381CAC3" w14:textId="77777777" w:rsidR="00A22A51" w:rsidRPr="005C6BCC" w:rsidRDefault="00A22A51" w:rsidP="00CC2492">
      <w:pPr>
        <w:pStyle w:val="ListParagraph"/>
        <w:numPr>
          <w:ilvl w:val="3"/>
          <w:numId w:val="35"/>
        </w:numPr>
        <w:jc w:val="both"/>
        <w:rPr>
          <w:rFonts w:ascii="Times New Roman" w:hAnsi="Times New Roman" w:cs="Times New Roman"/>
          <w:b/>
          <w:sz w:val="23"/>
          <w:szCs w:val="23"/>
          <w:highlight w:val="green"/>
          <w:lang w:bidi="ar-SA"/>
        </w:rPr>
      </w:pPr>
      <w:r w:rsidRPr="005C6BCC">
        <w:rPr>
          <w:rFonts w:ascii="Times New Roman" w:hAnsi="Times New Roman" w:cs="Times New Roman"/>
          <w:b/>
          <w:sz w:val="23"/>
          <w:szCs w:val="23"/>
          <w:highlight w:val="green"/>
          <w:lang w:bidi="ar-SA"/>
        </w:rPr>
        <w:t>Socio-</w:t>
      </w:r>
      <w:r w:rsidR="00AD5348" w:rsidRPr="005C6BCC">
        <w:rPr>
          <w:rFonts w:ascii="Times New Roman" w:hAnsi="Times New Roman" w:cs="Times New Roman"/>
          <w:b/>
          <w:sz w:val="23"/>
          <w:szCs w:val="23"/>
          <w:highlight w:val="green"/>
          <w:lang w:bidi="ar-SA"/>
        </w:rPr>
        <w:t>C</w:t>
      </w:r>
      <w:r w:rsidRPr="005C6BCC">
        <w:rPr>
          <w:rFonts w:ascii="Times New Roman" w:hAnsi="Times New Roman" w:cs="Times New Roman"/>
          <w:b/>
          <w:sz w:val="23"/>
          <w:szCs w:val="23"/>
          <w:highlight w:val="green"/>
          <w:lang w:bidi="ar-SA"/>
        </w:rPr>
        <w:t>ultural</w:t>
      </w:r>
      <w:r w:rsidR="00AD5348" w:rsidRPr="005C6BCC">
        <w:rPr>
          <w:rFonts w:ascii="Times New Roman" w:hAnsi="Times New Roman" w:cs="Times New Roman"/>
          <w:b/>
          <w:sz w:val="23"/>
          <w:szCs w:val="23"/>
          <w:highlight w:val="green"/>
          <w:lang w:bidi="ar-SA"/>
        </w:rPr>
        <w:t>/Economic</w:t>
      </w:r>
      <w:r w:rsidRPr="005C6BCC">
        <w:rPr>
          <w:rFonts w:ascii="Times New Roman" w:hAnsi="Times New Roman" w:cs="Times New Roman"/>
          <w:b/>
          <w:sz w:val="23"/>
          <w:szCs w:val="23"/>
          <w:highlight w:val="green"/>
          <w:lang w:bidi="ar-SA"/>
        </w:rPr>
        <w:t xml:space="preserve"> Feasibility</w:t>
      </w:r>
    </w:p>
    <w:p w14:paraId="254C482C" w14:textId="77777777" w:rsidR="00AD5348" w:rsidRPr="003013A0" w:rsidRDefault="00AD5348"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Socio-cultural impacts</w:t>
      </w:r>
    </w:p>
    <w:p w14:paraId="7A7995B3" w14:textId="77777777" w:rsidR="00AD5348" w:rsidRPr="003013A0" w:rsidRDefault="00AD5348"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Socio-economic impacts</w:t>
      </w:r>
    </w:p>
    <w:p w14:paraId="2570EC70" w14:textId="77777777" w:rsidR="006E6A0D" w:rsidRPr="003013A0" w:rsidRDefault="006E6A0D"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Fishing population/ Residents</w:t>
      </w:r>
    </w:p>
    <w:p w14:paraId="782B5AA1"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and types of fishing crafts operated and their sizes</w:t>
      </w:r>
    </w:p>
    <w:p w14:paraId="3240B971"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and type of fishing gears used</w:t>
      </w:r>
    </w:p>
    <w:p w14:paraId="7816EDB4"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of Beach seine</w:t>
      </w:r>
    </w:p>
    <w:p w14:paraId="22AA0170" w14:textId="77777777" w:rsidR="00A22A51" w:rsidRPr="00623A53"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rPr>
      </w:pPr>
      <w:r w:rsidRPr="00623A53">
        <w:rPr>
          <w:rFonts w:ascii="Times New Roman" w:hAnsi="Times New Roman" w:cs="Times New Roman"/>
          <w:sz w:val="23"/>
          <w:szCs w:val="23"/>
        </w:rPr>
        <w:t>Seasons of fishing operations</w:t>
      </w:r>
    </w:p>
    <w:p w14:paraId="6F05E0A7" w14:textId="77777777" w:rsidR="00A22A51" w:rsidRPr="00623A53"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rPr>
      </w:pPr>
      <w:r w:rsidRPr="00623A53">
        <w:rPr>
          <w:rFonts w:ascii="Times New Roman" w:hAnsi="Times New Roman" w:cs="Times New Roman"/>
          <w:sz w:val="23"/>
          <w:szCs w:val="23"/>
        </w:rPr>
        <w:t>Species diversity and quantity of fish captured</w:t>
      </w:r>
    </w:p>
    <w:p w14:paraId="4F8864FF" w14:textId="77777777" w:rsidR="00EE0C22"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Income level of the fishers/Residents</w:t>
      </w:r>
    </w:p>
    <w:p w14:paraId="3E976E11"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Seasonal migration/Movement</w:t>
      </w:r>
    </w:p>
    <w:p w14:paraId="52665D70"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Existing buildings in coastal strips and relocation plan/alternatives</w:t>
      </w:r>
    </w:p>
    <w:p w14:paraId="3C1B74AB"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Impact and mitigation measures for fishing industry</w:t>
      </w:r>
    </w:p>
    <w:p w14:paraId="04579BF1" w14:textId="77777777" w:rsidR="00A22A51" w:rsidRPr="00623A53" w:rsidRDefault="00A22A51" w:rsidP="00770ED4">
      <w:pPr>
        <w:jc w:val="both"/>
        <w:rPr>
          <w:rFonts w:ascii="Times New Roman" w:hAnsi="Times New Roman" w:cs="Times New Roman"/>
          <w:b/>
          <w:sz w:val="23"/>
          <w:szCs w:val="23"/>
          <w:lang w:bidi="ar-SA"/>
        </w:rPr>
      </w:pPr>
    </w:p>
    <w:p w14:paraId="30061B88" w14:textId="77777777" w:rsidR="00A22A51" w:rsidRPr="00623A53" w:rsidRDefault="007E15A1" w:rsidP="003D28FF">
      <w:pPr>
        <w:ind w:left="720" w:firstLine="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3D28FF" w:rsidRPr="00623A53">
        <w:rPr>
          <w:rFonts w:ascii="Times New Roman" w:hAnsi="Times New Roman" w:cs="Times New Roman"/>
          <w:b/>
          <w:sz w:val="23"/>
          <w:szCs w:val="23"/>
          <w:lang w:bidi="ar-SA"/>
        </w:rPr>
        <w:t>3.</w:t>
      </w:r>
      <w:r w:rsidR="009A23B2" w:rsidRPr="00623A53">
        <w:rPr>
          <w:rFonts w:ascii="Times New Roman" w:hAnsi="Times New Roman" w:cs="Times New Roman"/>
          <w:b/>
          <w:sz w:val="23"/>
          <w:szCs w:val="23"/>
          <w:lang w:bidi="ar-SA"/>
        </w:rPr>
        <w:t>4</w:t>
      </w:r>
      <w:r w:rsidR="00A22A51" w:rsidRPr="00623A53">
        <w:rPr>
          <w:rFonts w:ascii="Times New Roman" w:hAnsi="Times New Roman" w:cs="Times New Roman"/>
          <w:b/>
          <w:sz w:val="23"/>
          <w:szCs w:val="23"/>
          <w:lang w:bidi="ar-SA"/>
        </w:rPr>
        <w:t xml:space="preserve"> PPP Feasibility</w:t>
      </w:r>
    </w:p>
    <w:p w14:paraId="755B05F9" w14:textId="77777777" w:rsidR="00E963C9" w:rsidRPr="00623A53" w:rsidRDefault="00E963C9" w:rsidP="003D28FF">
      <w:pPr>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 xml:space="preserve">Despite PPP operation for 30-40 years with 200% return </w:t>
      </w:r>
      <w:r w:rsidR="00041310" w:rsidRPr="00623A53">
        <w:rPr>
          <w:rFonts w:ascii="Times New Roman" w:hAnsi="Times New Roman" w:cs="Latha"/>
          <w:sz w:val="23"/>
          <w:szCs w:val="23"/>
          <w:lang w:val="en-IN" w:eastAsia="en-IN" w:bidi="ar-SA"/>
        </w:rPr>
        <w:t xml:space="preserve">as </w:t>
      </w:r>
      <w:r w:rsidRPr="00623A53">
        <w:rPr>
          <w:rFonts w:ascii="Times New Roman" w:hAnsi="Times New Roman" w:cs="Latha"/>
          <w:sz w:val="23"/>
          <w:szCs w:val="23"/>
          <w:lang w:val="en-IN" w:eastAsia="en-IN" w:bidi="ar-SA"/>
        </w:rPr>
        <w:t>given in Pre-Feasibility observation, it is required the consultant to recommend what is the best scenario for land lease; public part equity share by GOSL</w:t>
      </w:r>
      <w:r w:rsidR="00F00C53" w:rsidRPr="00623A53">
        <w:rPr>
          <w:rFonts w:ascii="Times New Roman" w:hAnsi="Times New Roman" w:cs="Latha"/>
          <w:sz w:val="23"/>
          <w:szCs w:val="23"/>
          <w:lang w:val="en-IN" w:eastAsia="en-IN" w:bidi="ar-SA"/>
        </w:rPr>
        <w:t xml:space="preserve">; phasing out of development to make attractive to investors as well as based on different public agencies </w:t>
      </w:r>
      <w:r w:rsidR="00041310" w:rsidRPr="00623A53">
        <w:rPr>
          <w:rFonts w:ascii="Times New Roman" w:hAnsi="Times New Roman" w:cs="Latha"/>
          <w:sz w:val="23"/>
          <w:szCs w:val="23"/>
          <w:lang w:val="en-IN" w:eastAsia="en-IN" w:bidi="ar-SA"/>
        </w:rPr>
        <w:t>such as SLR, SLLRDC, DCC&amp;CRM, RDA, PRDA, UDA, Condominium Authority, etc.</w:t>
      </w:r>
    </w:p>
    <w:p w14:paraId="40010BEE" w14:textId="77777777" w:rsidR="006269C8" w:rsidRPr="00623A53" w:rsidRDefault="006269C8" w:rsidP="003D28FF">
      <w:pPr>
        <w:ind w:left="1440"/>
        <w:jc w:val="both"/>
        <w:rPr>
          <w:rFonts w:ascii="Times New Roman" w:hAnsi="Times New Roman" w:cs="Times New Roman"/>
          <w:sz w:val="23"/>
          <w:szCs w:val="23"/>
          <w:lang w:bidi="ar-SA"/>
        </w:rPr>
      </w:pPr>
      <w:r w:rsidRPr="00623A53">
        <w:rPr>
          <w:rFonts w:ascii="Times New Roman" w:hAnsi="Times New Roman" w:cs="Latha"/>
          <w:sz w:val="23"/>
          <w:szCs w:val="23"/>
          <w:lang w:val="en-IN" w:eastAsia="en-IN" w:bidi="ar-SA"/>
        </w:rPr>
        <w:t>The Consultant shall evolve broad project structuring model for implementation through public-private partnership (PPP) and evolve alternative scenarios including considering the option of Viability Gap Funding (VGF) for enhancing the financial viability of the proposed development. Assessing the commercial viability of the project if structured with or without any direct additional government support. The consultant shall conduct PPP options (BOT, BOOT, DBOT, etc) assessment for structuring the project. The consultant shall suggest the project structuring options for delivering the project on the appropriate PPP model by also keeping in mind all the relevant policies and guidelines of various ministries/ authorities issued from time to time. The consultant shall assess what additional options exist to make the commercially viability of the proposed development more attractive while taking into account the additional financial impact and burden that may fall to the public sector. The consultant shall recommend on the optimum structuring approach for delivering this project as a PPP. Generate options for bidding parameter and recommend optimal bidding parameter. Advise on tax-related issues arising out of structuring of the project.</w:t>
      </w:r>
    </w:p>
    <w:p w14:paraId="033387A6" w14:textId="77777777" w:rsidR="009A23B2" w:rsidRPr="00623A53" w:rsidRDefault="006269C8" w:rsidP="009A23B2">
      <w:pPr>
        <w:ind w:left="144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Further, t</w:t>
      </w:r>
      <w:r w:rsidR="00A22A51" w:rsidRPr="00623A53">
        <w:rPr>
          <w:rFonts w:ascii="Times New Roman" w:hAnsi="Times New Roman" w:cs="Times New Roman"/>
          <w:sz w:val="23"/>
          <w:szCs w:val="23"/>
          <w:lang w:bidi="ar-SA"/>
        </w:rPr>
        <w:t xml:space="preserve">he Consultant </w:t>
      </w:r>
      <w:r w:rsidR="00E570CE" w:rsidRPr="00623A53">
        <w:rPr>
          <w:rFonts w:ascii="Times New Roman" w:hAnsi="Times New Roman" w:cs="Times New Roman"/>
          <w:sz w:val="23"/>
          <w:szCs w:val="23"/>
          <w:lang w:bidi="ar-SA"/>
        </w:rPr>
        <w:t>shall</w:t>
      </w:r>
      <w:r w:rsidR="00A22A51" w:rsidRPr="00623A53">
        <w:rPr>
          <w:rFonts w:ascii="Times New Roman" w:hAnsi="Times New Roman" w:cs="Times New Roman"/>
          <w:sz w:val="23"/>
          <w:szCs w:val="23"/>
          <w:lang w:bidi="ar-SA"/>
        </w:rPr>
        <w:t xml:space="preserve"> determine the feasibility of the project for investment on PPP by analysing the alternative technical solutions taking account of economic and financial, institutional and management, environmental, socio-cultural, regulatory and operational standards and practices. The conclusion shall include the </w:t>
      </w:r>
      <w:r w:rsidR="005E3C45" w:rsidRPr="00623A53">
        <w:rPr>
          <w:rFonts w:ascii="Times New Roman" w:hAnsi="Times New Roman" w:cs="Times New Roman"/>
          <w:sz w:val="23"/>
          <w:szCs w:val="23"/>
          <w:lang w:bidi="ar-SA"/>
        </w:rPr>
        <w:t xml:space="preserve">proposed </w:t>
      </w:r>
      <w:r w:rsidR="00A22A51" w:rsidRPr="00623A53">
        <w:rPr>
          <w:rFonts w:ascii="Times New Roman" w:hAnsi="Times New Roman" w:cs="Times New Roman"/>
          <w:sz w:val="23"/>
          <w:szCs w:val="23"/>
          <w:lang w:bidi="ar-SA"/>
        </w:rPr>
        <w:t>concession period, recommendations for agreement, options of gap financing</w:t>
      </w:r>
      <w:r w:rsidR="005E3C45"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key risk factors, etc.</w:t>
      </w:r>
    </w:p>
    <w:p w14:paraId="6AE7AB24" w14:textId="77777777" w:rsidR="00394E5F" w:rsidRPr="00623A53" w:rsidRDefault="00394E5F" w:rsidP="003D28FF">
      <w:pPr>
        <w:ind w:left="720" w:firstLine="720"/>
        <w:jc w:val="both"/>
        <w:rPr>
          <w:rFonts w:ascii="Times New Roman" w:hAnsi="Times New Roman" w:cs="Times New Roman"/>
          <w:sz w:val="23"/>
          <w:szCs w:val="23"/>
          <w:lang w:bidi="ar-SA"/>
        </w:rPr>
      </w:pPr>
    </w:p>
    <w:p w14:paraId="549D7AFE" w14:textId="77777777" w:rsidR="005E3C45" w:rsidRPr="00623A53" w:rsidRDefault="003D28FF" w:rsidP="003D28FF">
      <w:pPr>
        <w:ind w:left="720" w:firstLine="720"/>
        <w:jc w:val="both"/>
        <w:rPr>
          <w:rFonts w:ascii="Times New Roman" w:hAnsi="Times New Roman" w:cs="Times New Roman"/>
          <w:sz w:val="23"/>
          <w:szCs w:val="23"/>
          <w:lang w:bidi="ar-SA"/>
        </w:rPr>
      </w:pPr>
      <w:r w:rsidRPr="00623A53">
        <w:rPr>
          <w:rFonts w:ascii="Times New Roman" w:hAnsi="Times New Roman" w:cs="Times New Roman"/>
          <w:b/>
          <w:sz w:val="23"/>
          <w:szCs w:val="23"/>
          <w:lang w:bidi="ar-SA"/>
        </w:rPr>
        <w:t>6.3.3.</w:t>
      </w:r>
      <w:r w:rsidR="009A23B2" w:rsidRPr="00623A53">
        <w:rPr>
          <w:rFonts w:ascii="Times New Roman" w:hAnsi="Times New Roman" w:cs="Times New Roman"/>
          <w:b/>
          <w:sz w:val="23"/>
          <w:szCs w:val="23"/>
          <w:lang w:bidi="ar-SA"/>
        </w:rPr>
        <w:t>5</w:t>
      </w:r>
      <w:r w:rsidRPr="00623A53">
        <w:rPr>
          <w:rFonts w:ascii="Times New Roman" w:hAnsi="Times New Roman" w:cs="Times New Roman"/>
          <w:b/>
          <w:sz w:val="23"/>
          <w:szCs w:val="23"/>
          <w:lang w:bidi="ar-SA"/>
        </w:rPr>
        <w:t xml:space="preserve"> </w:t>
      </w:r>
      <w:r w:rsidR="005E3C45" w:rsidRPr="00623A53">
        <w:rPr>
          <w:rFonts w:ascii="Times New Roman" w:hAnsi="Times New Roman" w:cs="Times New Roman"/>
          <w:b/>
          <w:sz w:val="23"/>
          <w:szCs w:val="23"/>
          <w:lang w:bidi="ar-SA"/>
        </w:rPr>
        <w:t>Economic and financial feasibility</w:t>
      </w:r>
    </w:p>
    <w:p w14:paraId="388436DE" w14:textId="77777777" w:rsidR="005E3C45" w:rsidRPr="00623A53" w:rsidRDefault="005E3C45" w:rsidP="004B3CDB">
      <w:pPr>
        <w:ind w:left="1440"/>
        <w:jc w:val="both"/>
        <w:rPr>
          <w:rFonts w:ascii="Times New Roman" w:hAnsi="Times New Roman" w:cs="Times New Roman"/>
          <w:sz w:val="23"/>
          <w:szCs w:val="23"/>
          <w:lang w:bidi="ar-SA"/>
        </w:rPr>
      </w:pPr>
      <w:r w:rsidRPr="00623A53">
        <w:rPr>
          <w:rFonts w:ascii="Times New Roman" w:hAnsi="Times New Roman" w:cs="Latha"/>
          <w:sz w:val="23"/>
          <w:szCs w:val="23"/>
          <w:lang w:val="en-IN" w:eastAsia="en-IN" w:bidi="ar-SA"/>
        </w:rPr>
        <w:t xml:space="preserve">The consultant shall prepare detailed cost estimates covering the different work components related with the proposed development along with the construction schedule of the project with particular reference to critical areas of work. </w:t>
      </w:r>
      <w:r w:rsidR="00DD79F5" w:rsidRPr="00623A53">
        <w:rPr>
          <w:rFonts w:ascii="Times New Roman" w:hAnsi="Times New Roman" w:cs="Latha"/>
          <w:sz w:val="23"/>
          <w:szCs w:val="23"/>
          <w:lang w:val="en-IN" w:eastAsia="en-IN" w:bidi="ar-SA"/>
        </w:rPr>
        <w:t>The revenue generation from all the possible activities</w:t>
      </w:r>
      <w:r w:rsidR="00BC22CA" w:rsidRPr="00623A53">
        <w:rPr>
          <w:rFonts w:ascii="Times New Roman" w:hAnsi="Times New Roman" w:cs="Latha"/>
          <w:sz w:val="23"/>
          <w:szCs w:val="23"/>
          <w:lang w:val="en-IN" w:eastAsia="en-IN" w:bidi="ar-SA"/>
        </w:rPr>
        <w:t xml:space="preserve"> (</w:t>
      </w:r>
      <w:r w:rsidR="00AA7FB5" w:rsidRPr="00623A53">
        <w:rPr>
          <w:rFonts w:ascii="Times New Roman" w:hAnsi="Times New Roman" w:cs="Latha"/>
          <w:sz w:val="23"/>
          <w:szCs w:val="23"/>
          <w:lang w:val="en-IN" w:eastAsia="en-IN" w:bidi="ar-SA"/>
        </w:rPr>
        <w:t>P</w:t>
      </w:r>
      <w:r w:rsidR="00BC22CA" w:rsidRPr="00623A53">
        <w:rPr>
          <w:rFonts w:ascii="Times New Roman" w:hAnsi="Times New Roman" w:cs="Latha"/>
          <w:sz w:val="23"/>
          <w:szCs w:val="23"/>
          <w:lang w:val="en-IN" w:eastAsia="en-IN" w:bidi="ar-SA"/>
        </w:rPr>
        <w:t xml:space="preserve">roposed mixed development buildings, </w:t>
      </w:r>
      <w:r w:rsidR="00AA7FB5" w:rsidRPr="00623A53">
        <w:rPr>
          <w:rFonts w:ascii="Times New Roman" w:hAnsi="Times New Roman" w:cs="Latha"/>
          <w:sz w:val="23"/>
          <w:szCs w:val="23"/>
          <w:lang w:val="en-IN" w:eastAsia="en-IN" w:bidi="ar-SA"/>
        </w:rPr>
        <w:t xml:space="preserve">Dedicated area for commercial development not more than 20 hectares from the reclaimed land, </w:t>
      </w:r>
      <w:r w:rsidR="00BC22CA" w:rsidRPr="00623A53">
        <w:rPr>
          <w:rFonts w:ascii="Times New Roman" w:hAnsi="Times New Roman" w:cs="Latha"/>
          <w:sz w:val="23"/>
          <w:szCs w:val="23"/>
          <w:lang w:val="en-IN" w:eastAsia="en-IN" w:bidi="ar-SA"/>
        </w:rPr>
        <w:t>etc.)</w:t>
      </w:r>
      <w:r w:rsidR="00DD79F5" w:rsidRPr="00623A53">
        <w:rPr>
          <w:rFonts w:ascii="Times New Roman" w:hAnsi="Times New Roman" w:cs="Latha"/>
          <w:sz w:val="23"/>
          <w:szCs w:val="23"/>
          <w:lang w:val="en-IN" w:eastAsia="en-IN" w:bidi="ar-SA"/>
        </w:rPr>
        <w:t xml:space="preserve"> taking place </w:t>
      </w:r>
      <w:r w:rsidR="00BC22CA" w:rsidRPr="00623A53">
        <w:rPr>
          <w:rFonts w:ascii="Times New Roman" w:hAnsi="Times New Roman" w:cs="Latha"/>
          <w:sz w:val="23"/>
          <w:szCs w:val="23"/>
          <w:lang w:val="en-IN" w:eastAsia="en-IN" w:bidi="ar-SA"/>
        </w:rPr>
        <w:t>within the proposed development area</w:t>
      </w:r>
      <w:r w:rsidR="00DD79F5" w:rsidRPr="00623A53">
        <w:rPr>
          <w:rFonts w:ascii="Times New Roman" w:hAnsi="Times New Roman" w:cs="Latha"/>
          <w:sz w:val="23"/>
          <w:szCs w:val="23"/>
          <w:lang w:val="en-IN" w:eastAsia="en-IN" w:bidi="ar-SA"/>
        </w:rPr>
        <w:t xml:space="preserve"> shall be assessed and recommended to be taken on yearly basis till the financial life of the project.</w:t>
      </w:r>
      <w:r w:rsidR="00BC22CA" w:rsidRPr="00623A53">
        <w:rPr>
          <w:rFonts w:ascii="Times New Roman" w:hAnsi="Times New Roman" w:cs="Latha"/>
          <w:sz w:val="23"/>
          <w:szCs w:val="23"/>
          <w:lang w:val="en-IN" w:eastAsia="en-IN" w:bidi="ar-SA"/>
        </w:rPr>
        <w:t xml:space="preserve"> </w:t>
      </w:r>
      <w:r w:rsidR="00BC22CA" w:rsidRPr="00623A53">
        <w:rPr>
          <w:rFonts w:ascii="Times New Roman" w:hAnsi="Times New Roman" w:cs="Times New Roman"/>
          <w:sz w:val="23"/>
          <w:szCs w:val="23"/>
          <w:lang w:bidi="ar-SA"/>
        </w:rPr>
        <w:t xml:space="preserve">In anticipation of the above, the consultant shall consider minimum of </w:t>
      </w:r>
      <w:r w:rsidR="00C62D73" w:rsidRPr="00623A53">
        <w:rPr>
          <w:rFonts w:ascii="Times New Roman" w:hAnsi="Times New Roman" w:cs="Times New Roman"/>
          <w:sz w:val="23"/>
          <w:szCs w:val="23"/>
          <w:lang w:bidi="ar-SA"/>
        </w:rPr>
        <w:t>3</w:t>
      </w:r>
      <w:r w:rsidR="00BC22CA" w:rsidRPr="00623A53">
        <w:rPr>
          <w:rFonts w:ascii="Times New Roman" w:hAnsi="Times New Roman" w:cs="Times New Roman"/>
          <w:sz w:val="23"/>
          <w:szCs w:val="23"/>
          <w:lang w:bidi="ar-SA"/>
        </w:rPr>
        <w:t xml:space="preserve"> </w:t>
      </w:r>
      <w:r w:rsidR="004B3CDB" w:rsidRPr="00623A53">
        <w:rPr>
          <w:rFonts w:ascii="Times New Roman" w:hAnsi="Times New Roman" w:cs="Times New Roman"/>
          <w:sz w:val="23"/>
          <w:szCs w:val="23"/>
          <w:lang w:bidi="ar-SA"/>
        </w:rPr>
        <w:t xml:space="preserve">alternative </w:t>
      </w:r>
      <w:r w:rsidR="00BC22CA" w:rsidRPr="00623A53">
        <w:rPr>
          <w:rFonts w:ascii="Times New Roman" w:hAnsi="Times New Roman" w:cs="Times New Roman"/>
          <w:sz w:val="23"/>
          <w:szCs w:val="23"/>
          <w:lang w:bidi="ar-SA"/>
        </w:rPr>
        <w:t xml:space="preserve">scenarios </w:t>
      </w:r>
      <w:r w:rsidR="004B3CDB" w:rsidRPr="00623A53">
        <w:rPr>
          <w:rFonts w:ascii="Times New Roman" w:hAnsi="Times New Roman" w:cs="Times New Roman"/>
          <w:sz w:val="23"/>
          <w:szCs w:val="23"/>
          <w:lang w:val="en-IN" w:eastAsia="en-IN" w:bidi="ar-SA"/>
        </w:rPr>
        <w:t>and suggest the most viable model, lay out detailed implementation plan, guide MM&amp;WD to implement it on ground within the specified time frames.</w:t>
      </w:r>
    </w:p>
    <w:p w14:paraId="4339BF43" w14:textId="77777777" w:rsidR="005E3C45" w:rsidRPr="00623A53" w:rsidRDefault="005E3C45" w:rsidP="00400961">
      <w:pPr>
        <w:spacing w:before="120" w:after="120"/>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The consultant shall develop a detailed financing model</w:t>
      </w:r>
      <w:r w:rsidR="004B3CDB" w:rsidRPr="00623A53">
        <w:rPr>
          <w:rFonts w:ascii="Times New Roman" w:hAnsi="Times New Roman" w:cs="Latha"/>
          <w:sz w:val="23"/>
          <w:szCs w:val="23"/>
          <w:lang w:val="en-IN" w:eastAsia="en-IN" w:bidi="ar-SA"/>
        </w:rPr>
        <w:t xml:space="preserve"> based on above</w:t>
      </w:r>
      <w:r w:rsidRPr="00623A53">
        <w:rPr>
          <w:rFonts w:ascii="Times New Roman" w:hAnsi="Times New Roman" w:cs="Latha"/>
          <w:sz w:val="23"/>
          <w:szCs w:val="23"/>
          <w:lang w:val="en-IN" w:eastAsia="en-IN" w:bidi="ar-SA"/>
        </w:rPr>
        <w:t xml:space="preserve"> to work out Cash Flow statement and the Financial Viability of the project including FIRR along with sensitivity analysis based on the revenue stream and cost of setting up such an area for the intended development. Financial indicators need to be worked out that shall include payback period, IRR, NPV, profitability ratios, sensitivities and scenarios. Sensitivity analysis with parameters like capital cost, operation and maintenance costs, tariff structure, traffic levels etc. may be made to present the viability scenario for obtaining appropriate decisions by the Client. </w:t>
      </w:r>
    </w:p>
    <w:p w14:paraId="196B344D" w14:textId="77777777" w:rsidR="005E3C45" w:rsidRPr="00623A53" w:rsidRDefault="009A23B2" w:rsidP="00400961">
      <w:pPr>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Based upon the inputs from the above analysis, alternate financial structures for the proposed development shall be developed and a financially viable model will be suggested for the proposed development so as to attract private sector participation and to minimize the financial burden for the public sector.</w:t>
      </w:r>
    </w:p>
    <w:p w14:paraId="40C221F9" w14:textId="77777777" w:rsidR="00041811" w:rsidRPr="00623A53" w:rsidRDefault="00041811" w:rsidP="00041811">
      <w:pPr>
        <w:keepNext/>
        <w:keepLines/>
        <w:numPr>
          <w:ilvl w:val="3"/>
          <w:numId w:val="0"/>
        </w:numPr>
        <w:spacing w:before="40" w:after="0" w:line="240" w:lineRule="auto"/>
        <w:ind w:left="864" w:hanging="144"/>
        <w:jc w:val="both"/>
        <w:outlineLvl w:val="3"/>
        <w:rPr>
          <w:rFonts w:ascii="Times New Roman" w:hAnsi="Times New Roman" w:cs="Times New Roman"/>
          <w:b/>
          <w:bCs/>
          <w:iCs/>
          <w:sz w:val="23"/>
          <w:szCs w:val="23"/>
          <w:lang w:val="en-IN" w:eastAsia="en-IN" w:bidi="ar-SA"/>
        </w:rPr>
      </w:pPr>
    </w:p>
    <w:p w14:paraId="729E298B" w14:textId="77777777" w:rsidR="00041811" w:rsidRPr="00623A53" w:rsidRDefault="00041811" w:rsidP="00041811">
      <w:pPr>
        <w:keepNext/>
        <w:keepLines/>
        <w:numPr>
          <w:ilvl w:val="3"/>
          <w:numId w:val="0"/>
        </w:numPr>
        <w:spacing w:before="40" w:after="0" w:line="240" w:lineRule="auto"/>
        <w:ind w:left="864" w:hanging="144"/>
        <w:jc w:val="both"/>
        <w:outlineLvl w:val="3"/>
        <w:rPr>
          <w:rFonts w:ascii="Times New Roman" w:hAnsi="Times New Roman" w:cs="Times New Roman"/>
          <w:b/>
          <w:bCs/>
          <w:iCs/>
          <w:sz w:val="23"/>
          <w:szCs w:val="23"/>
          <w:lang w:val="en-IN" w:eastAsia="en-IN" w:bidi="ar-SA"/>
        </w:rPr>
      </w:pPr>
      <w:r w:rsidRPr="00623A53">
        <w:rPr>
          <w:rFonts w:ascii="Times New Roman" w:hAnsi="Times New Roman" w:cs="Times New Roman"/>
          <w:b/>
          <w:bCs/>
          <w:iCs/>
          <w:sz w:val="23"/>
          <w:szCs w:val="23"/>
          <w:lang w:val="en-IN" w:eastAsia="en-IN" w:bidi="ar-SA"/>
        </w:rPr>
        <w:t xml:space="preserve">6.3.4 Project Risk Assessment </w:t>
      </w:r>
    </w:p>
    <w:p w14:paraId="38AC9C67" w14:textId="77777777" w:rsidR="00041811" w:rsidRPr="00623A53" w:rsidRDefault="00041811" w:rsidP="00400961">
      <w:pPr>
        <w:spacing w:before="120"/>
        <w:ind w:left="720"/>
        <w:jc w:val="both"/>
        <w:rPr>
          <w:rFonts w:ascii="Times New Roman" w:hAnsi="Times New Roman" w:cs="Times New Roman"/>
          <w:sz w:val="23"/>
          <w:szCs w:val="23"/>
          <w:lang w:val="en-IN" w:eastAsia="en-IN" w:bidi="ar-SA"/>
        </w:rPr>
      </w:pPr>
      <w:r w:rsidRPr="00623A53">
        <w:rPr>
          <w:rFonts w:ascii="Times New Roman" w:hAnsi="Times New Roman" w:cs="Times New Roman"/>
          <w:sz w:val="23"/>
          <w:szCs w:val="23"/>
          <w:lang w:val="en-IN" w:eastAsia="en-IN" w:bidi="ar-SA"/>
        </w:rPr>
        <w:t xml:space="preserve">As part of the study, the consultant will need to build a comprehensive risk assessment framework across internal and external risks and identify the same for the project. The consultant will need to identify the risk variables and the range of variability for each of the key external and internal risks. In addition, high level impact assessment needs to be conducted along with suitable mitigation measures &amp; strategies. </w:t>
      </w:r>
      <w:r w:rsidR="00FF4F0B" w:rsidRPr="00623A53">
        <w:rPr>
          <w:rFonts w:ascii="Times New Roman" w:hAnsi="Times New Roman" w:cs="Times New Roman"/>
          <w:sz w:val="23"/>
          <w:szCs w:val="23"/>
          <w:lang w:val="en-IN" w:eastAsia="en-IN" w:bidi="ar-SA"/>
        </w:rPr>
        <w:t>Restrictions from governing rules of Sri Lanka</w:t>
      </w:r>
    </w:p>
    <w:p w14:paraId="50F8EC44" w14:textId="77777777" w:rsidR="00FF4F0B" w:rsidRPr="00623A53" w:rsidRDefault="00FF4F0B" w:rsidP="003E2296">
      <w:pPr>
        <w:ind w:left="720"/>
        <w:jc w:val="both"/>
        <w:rPr>
          <w:rFonts w:ascii="Times New Roman" w:hAnsi="Times New Roman" w:cs="Times New Roman"/>
          <w:b/>
          <w:sz w:val="23"/>
          <w:szCs w:val="23"/>
          <w:lang w:bidi="ar-SA"/>
        </w:rPr>
      </w:pPr>
      <w:r w:rsidRPr="00623A53">
        <w:rPr>
          <w:rFonts w:ascii="Times New Roman" w:hAnsi="Times New Roman" w:cs="Times New Roman"/>
          <w:sz w:val="23"/>
          <w:szCs w:val="23"/>
          <w:lang w:bidi="ar-SA"/>
        </w:rPr>
        <w:t>Potentials of Location</w:t>
      </w:r>
      <w:r w:rsidR="003E2296"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 xml:space="preserve">Strengths benefitting development opportunities for investors. Trace </w:t>
      </w:r>
      <w:r w:rsidR="003E2296" w:rsidRPr="00623A53">
        <w:rPr>
          <w:rFonts w:ascii="Times New Roman" w:hAnsi="Times New Roman" w:cs="Times New Roman"/>
          <w:sz w:val="23"/>
          <w:szCs w:val="23"/>
          <w:lang w:bidi="ar-SA"/>
        </w:rPr>
        <w:t>and identify</w:t>
      </w:r>
      <w:r w:rsidRPr="00623A53">
        <w:rPr>
          <w:rFonts w:ascii="Times New Roman" w:hAnsi="Times New Roman" w:cs="Times New Roman"/>
          <w:sz w:val="23"/>
          <w:szCs w:val="23"/>
          <w:lang w:bidi="ar-SA"/>
        </w:rPr>
        <w:t xml:space="preserve"> feasible concessions grantable to prospective investors.</w:t>
      </w:r>
    </w:p>
    <w:p w14:paraId="788CC62A" w14:textId="77777777" w:rsidR="00A22A51" w:rsidRPr="00623A53" w:rsidRDefault="007E15A1" w:rsidP="00A22A51">
      <w:pPr>
        <w:ind w:left="360" w:firstLine="36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5</w:t>
      </w:r>
      <w:r w:rsidR="00A22A51" w:rsidRPr="00623A53">
        <w:rPr>
          <w:rFonts w:ascii="Times New Roman" w:hAnsi="Times New Roman" w:cs="Times New Roman"/>
          <w:b/>
          <w:sz w:val="23"/>
          <w:szCs w:val="23"/>
          <w:lang w:bidi="ar-SA"/>
        </w:rPr>
        <w:t xml:space="preserve"> Pre-conditions </w:t>
      </w:r>
    </w:p>
    <w:p w14:paraId="4B9B34D0"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C93930"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determine any preconditions necessary for the start of project activities.</w:t>
      </w:r>
    </w:p>
    <w:p w14:paraId="1C45FDA2"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C93930"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propose an efficient project organisation and any phasing of project activities considered necessary</w:t>
      </w:r>
      <w:r w:rsidR="00C93930" w:rsidRPr="00623A53">
        <w:rPr>
          <w:rFonts w:ascii="Times New Roman" w:hAnsi="Times New Roman" w:cs="Times New Roman"/>
          <w:sz w:val="23"/>
          <w:szCs w:val="23"/>
          <w:lang w:bidi="ar-SA"/>
        </w:rPr>
        <w:t xml:space="preserve"> and c</w:t>
      </w:r>
      <w:r w:rsidRPr="00623A53">
        <w:rPr>
          <w:rFonts w:ascii="Times New Roman" w:hAnsi="Times New Roman" w:cs="Times New Roman"/>
          <w:sz w:val="23"/>
          <w:szCs w:val="23"/>
          <w:lang w:bidi="ar-SA"/>
        </w:rPr>
        <w:t>ost estimates are to be provided for all project activities.</w:t>
      </w:r>
    </w:p>
    <w:p w14:paraId="4420032C"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This information, which updates the pre-feasibility study, may be presented in a separate chapter of the feasibility study report.</w:t>
      </w:r>
    </w:p>
    <w:p w14:paraId="1B26883A" w14:textId="77777777" w:rsidR="00A22A51" w:rsidRPr="00623A53" w:rsidRDefault="00FF4F0B"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Re-settlement</w:t>
      </w:r>
      <w:r w:rsidR="00F2702B" w:rsidRPr="00623A53">
        <w:rPr>
          <w:rFonts w:ascii="Times New Roman" w:hAnsi="Times New Roman" w:cs="Times New Roman"/>
          <w:sz w:val="23"/>
          <w:szCs w:val="23"/>
          <w:lang w:bidi="ar-SA"/>
        </w:rPr>
        <w:t>, Liberate of lands, program and financing for re-settlement, Methodology of income generation during period of re-settlement and during period of implementation.</w:t>
      </w:r>
    </w:p>
    <w:p w14:paraId="3044D95C" w14:textId="77777777" w:rsidR="00F2702B" w:rsidRPr="00623A53" w:rsidRDefault="00F2702B"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Proper investigation of feasible distribution of scope of development between public institutions say SLLRDC, UDA, SLR, RDA, PRDA, condominium Authority in mixed developments and above areas of Railway Stations.</w:t>
      </w:r>
    </w:p>
    <w:p w14:paraId="5C53726A" w14:textId="77777777" w:rsidR="00A22A51" w:rsidRPr="00623A53" w:rsidRDefault="007E15A1" w:rsidP="00A22A51">
      <w:pPr>
        <w:tabs>
          <w:tab w:val="left" w:pos="720"/>
        </w:tabs>
        <w:ind w:firstLine="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 Sustainability </w:t>
      </w:r>
      <w:r w:rsidR="00F2702B" w:rsidRPr="00623A53">
        <w:rPr>
          <w:rFonts w:ascii="Times New Roman" w:hAnsi="Times New Roman" w:cs="Times New Roman"/>
          <w:b/>
          <w:sz w:val="23"/>
          <w:szCs w:val="23"/>
          <w:lang w:bidi="ar-SA"/>
        </w:rPr>
        <w:t>&amp; Smart Arrangements</w:t>
      </w:r>
    </w:p>
    <w:p w14:paraId="08593E1A"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9A23B2"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assess the sustainability of the proposed project using the key sustainability factors. These key factors are:</w:t>
      </w:r>
    </w:p>
    <w:p w14:paraId="62B02D01"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policy and coordination;</w:t>
      </w:r>
    </w:p>
    <w:p w14:paraId="1BBB7D18"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demand and economic sustainability;</w:t>
      </w:r>
    </w:p>
    <w:p w14:paraId="02BAD39F"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financial sustainability;</w:t>
      </w:r>
    </w:p>
    <w:p w14:paraId="54551C54"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institutional and management sustainability;</w:t>
      </w:r>
    </w:p>
    <w:p w14:paraId="602CAABE"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environmental and sociocultural sustainability;</w:t>
      </w:r>
    </w:p>
    <w:p w14:paraId="2C9F1EE8"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Regulatory and operational sustainability.</w:t>
      </w:r>
    </w:p>
    <w:p w14:paraId="6F7162A0" w14:textId="77777777" w:rsidR="001A2112" w:rsidRPr="00623A53" w:rsidRDefault="00A22A51" w:rsidP="00F30874">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These lists of issues are not exhaustive. The consultant </w:t>
      </w:r>
      <w:r w:rsidR="00AA7FB5" w:rsidRPr="00623A53">
        <w:rPr>
          <w:rFonts w:ascii="Times New Roman" w:hAnsi="Times New Roman" w:cs="Times New Roman"/>
          <w:sz w:val="23"/>
          <w:szCs w:val="23"/>
          <w:lang w:bidi="ar-SA"/>
        </w:rPr>
        <w:t>is</w:t>
      </w:r>
      <w:r w:rsidRPr="00623A53">
        <w:rPr>
          <w:rFonts w:ascii="Times New Roman" w:hAnsi="Times New Roman" w:cs="Times New Roman"/>
          <w:sz w:val="23"/>
          <w:szCs w:val="23"/>
          <w:lang w:bidi="ar-SA"/>
        </w:rPr>
        <w:t xml:space="preserve"> required to use their professional judgement and experience to review all relevant factors and to bring these to the attention of the Government.</w:t>
      </w:r>
    </w:p>
    <w:p w14:paraId="6BE184BD"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7</w:t>
      </w:r>
      <w:r w:rsidR="00A22A51" w:rsidRPr="00623A53">
        <w:rPr>
          <w:rFonts w:ascii="Times New Roman" w:hAnsi="Times New Roman" w:cs="Times New Roman"/>
          <w:b/>
          <w:sz w:val="23"/>
          <w:szCs w:val="23"/>
          <w:lang w:bidi="ar-SA"/>
        </w:rPr>
        <w:t xml:space="preserve"> Work plan </w:t>
      </w:r>
    </w:p>
    <w:p w14:paraId="45AE472A"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On the basis of the proposed time schedule outlined in this Terms of Reference, the consultant will prepare a work plan and include this in their offer. The work plan should set out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approach to the following activities:</w:t>
      </w:r>
    </w:p>
    <w:p w14:paraId="49ECDD84"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Fact finding/data collection/surveys omitted in the pre-feasibility study or requiring updating;</w:t>
      </w:r>
    </w:p>
    <w:p w14:paraId="1EFAE0D4"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Identification of </w:t>
      </w:r>
      <w:r w:rsidR="00F2702B" w:rsidRPr="00623A53">
        <w:rPr>
          <w:rFonts w:ascii="Times New Roman" w:hAnsi="Times New Roman" w:cs="Times New Roman"/>
          <w:sz w:val="23"/>
          <w:szCs w:val="23"/>
          <w:lang w:bidi="ar-SA"/>
        </w:rPr>
        <w:t>different scenarios</w:t>
      </w:r>
      <w:r w:rsidRPr="00623A53">
        <w:rPr>
          <w:rFonts w:ascii="Times New Roman" w:hAnsi="Times New Roman" w:cs="Times New Roman"/>
          <w:sz w:val="23"/>
          <w:szCs w:val="23"/>
          <w:lang w:bidi="ar-SA"/>
        </w:rPr>
        <w:t xml:space="preserve"> for the proposed project;</w:t>
      </w:r>
    </w:p>
    <w:p w14:paraId="198FF09F"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Analysis of alternative technical solutions;</w:t>
      </w:r>
    </w:p>
    <w:p w14:paraId="420EC1CD"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briefing report summarizing the analysis of the</w:t>
      </w:r>
      <w:r w:rsidR="00F2702B" w:rsidRPr="00623A53">
        <w:rPr>
          <w:rFonts w:ascii="Times New Roman" w:hAnsi="Times New Roman" w:cs="Times New Roman"/>
          <w:sz w:val="23"/>
          <w:szCs w:val="23"/>
          <w:lang w:bidi="ar-SA"/>
        </w:rPr>
        <w:t xml:space="preserve"> different scenarios</w:t>
      </w:r>
      <w:r w:rsidRPr="00623A53">
        <w:rPr>
          <w:rFonts w:ascii="Times New Roman" w:hAnsi="Times New Roman" w:cs="Times New Roman"/>
          <w:sz w:val="23"/>
          <w:szCs w:val="23"/>
          <w:lang w:bidi="ar-SA"/>
        </w:rPr>
        <w:t>;</w:t>
      </w:r>
    </w:p>
    <w:p w14:paraId="4B2DBE99"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Consultation meetings with decision makers/stakeholders to identify the preferred technical solution;</w:t>
      </w:r>
    </w:p>
    <w:p w14:paraId="34F5C75A" w14:textId="77777777" w:rsidR="00A22A51" w:rsidRPr="00623A53" w:rsidRDefault="00A22A51" w:rsidP="00D04D5E">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Preparation of the draft and final feasibility study report.</w:t>
      </w:r>
    </w:p>
    <w:p w14:paraId="53EDA461"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8</w:t>
      </w:r>
      <w:r w:rsidR="00A22A51" w:rsidRPr="00623A53">
        <w:rPr>
          <w:rFonts w:ascii="Times New Roman" w:hAnsi="Times New Roman" w:cs="Times New Roman"/>
          <w:b/>
          <w:sz w:val="23"/>
          <w:szCs w:val="23"/>
          <w:lang w:bidi="ar-SA"/>
        </w:rPr>
        <w:t xml:space="preserve"> Expertise required </w:t>
      </w:r>
    </w:p>
    <w:p w14:paraId="5EC81187"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must specify the qualifications and experience of each specialist to be assigned to the study. For each specialist proposed, a curriculum vitae must be provided of no more than four pages setting out the relevant experience.</w:t>
      </w:r>
    </w:p>
    <w:p w14:paraId="2D4352FC" w14:textId="52EE5F21" w:rsidR="00B27524" w:rsidRPr="00623A53" w:rsidRDefault="00A22A51" w:rsidP="0007695C">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Proposed team and the firm will propose required time period of mobilization of each expert</w:t>
      </w:r>
      <w:r w:rsidR="00B27524" w:rsidRPr="00623A53">
        <w:rPr>
          <w:rFonts w:ascii="Times New Roman" w:hAnsi="Times New Roman" w:cs="Times New Roman"/>
          <w:sz w:val="23"/>
          <w:szCs w:val="23"/>
          <w:lang w:bidi="ar-SA"/>
        </w:rPr>
        <w:t>;</w:t>
      </w:r>
    </w:p>
    <w:p w14:paraId="0AD34692" w14:textId="067BB38B" w:rsidR="00A22A51"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Team Leader</w:t>
      </w:r>
    </w:p>
    <w:p w14:paraId="52A38023" w14:textId="1E77DB7C" w:rsidR="00421BE1" w:rsidRPr="00623A53" w:rsidRDefault="00421BE1" w:rsidP="00CC2492">
      <w:pPr>
        <w:pStyle w:val="ListParagraph"/>
        <w:numPr>
          <w:ilvl w:val="0"/>
          <w:numId w:val="19"/>
        </w:numPr>
        <w:ind w:left="1800"/>
        <w:jc w:val="both"/>
        <w:rPr>
          <w:rFonts w:ascii="Times New Roman" w:hAnsi="Times New Roman" w:cs="Times New Roman"/>
          <w:sz w:val="23"/>
          <w:szCs w:val="23"/>
          <w:lang w:bidi="ar-SA"/>
        </w:rPr>
      </w:pPr>
      <w:r>
        <w:rPr>
          <w:rFonts w:ascii="Times New Roman" w:hAnsi="Times New Roman" w:cs="Times New Roman"/>
          <w:sz w:val="23"/>
          <w:szCs w:val="23"/>
          <w:lang w:bidi="ar-SA"/>
        </w:rPr>
        <w:t>Services Engineer</w:t>
      </w:r>
    </w:p>
    <w:p w14:paraId="66470B48" w14:textId="77777777" w:rsidR="00A22A51" w:rsidRPr="00623A53" w:rsidRDefault="00517FAD"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Infrastructure</w:t>
      </w:r>
      <w:r w:rsidR="00A22A51" w:rsidRPr="00623A53">
        <w:rPr>
          <w:rFonts w:ascii="Times New Roman" w:hAnsi="Times New Roman" w:cs="Times New Roman"/>
          <w:sz w:val="23"/>
          <w:szCs w:val="23"/>
          <w:lang w:bidi="ar-SA"/>
        </w:rPr>
        <w:t xml:space="preserve"> Engineer</w:t>
      </w:r>
    </w:p>
    <w:p w14:paraId="4E88A47E" w14:textId="77777777" w:rsidR="00A22A51" w:rsidRPr="00623A53" w:rsidRDefault="00E964B6"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w:t>
      </w:r>
      <w:r w:rsidR="00A22A51" w:rsidRPr="00623A53">
        <w:rPr>
          <w:rFonts w:ascii="Times New Roman" w:hAnsi="Times New Roman" w:cs="Times New Roman"/>
          <w:sz w:val="23"/>
          <w:szCs w:val="23"/>
          <w:lang w:bidi="ar-SA"/>
        </w:rPr>
        <w:t>oastal and Marine Engineer</w:t>
      </w:r>
    </w:p>
    <w:p w14:paraId="6B1B5FB8" w14:textId="77777777" w:rsidR="00A22A51"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Coastal Resource</w:t>
      </w:r>
      <w:r w:rsidR="0058046A"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Management Specialist</w:t>
      </w:r>
    </w:p>
    <w:p w14:paraId="14340FE8" w14:textId="77777777" w:rsidR="00F5102C" w:rsidRPr="00421BE1" w:rsidRDefault="00A22A51" w:rsidP="00CC2492">
      <w:pPr>
        <w:pStyle w:val="ListParagraph"/>
        <w:numPr>
          <w:ilvl w:val="0"/>
          <w:numId w:val="19"/>
        </w:numPr>
        <w:ind w:left="1800"/>
        <w:jc w:val="both"/>
        <w:rPr>
          <w:rFonts w:ascii="Times New Roman" w:hAnsi="Times New Roman" w:cs="Times New Roman"/>
          <w:sz w:val="23"/>
          <w:szCs w:val="23"/>
          <w:lang w:bidi="ar-SA"/>
        </w:rPr>
      </w:pPr>
      <w:r w:rsidRPr="00421BE1">
        <w:rPr>
          <w:rFonts w:ascii="Times New Roman" w:hAnsi="Times New Roman" w:cs="Times New Roman"/>
          <w:sz w:val="23"/>
          <w:szCs w:val="23"/>
          <w:lang w:bidi="ar-SA"/>
        </w:rPr>
        <w:t>Environmental Specialist</w:t>
      </w:r>
    </w:p>
    <w:p w14:paraId="2C52E6B6" w14:textId="7257A6BD" w:rsidR="00A22A51" w:rsidRPr="00421BE1" w:rsidRDefault="00F5102C" w:rsidP="00CC2492">
      <w:pPr>
        <w:pStyle w:val="ListParagraph"/>
        <w:numPr>
          <w:ilvl w:val="0"/>
          <w:numId w:val="19"/>
        </w:numPr>
        <w:ind w:left="1800"/>
        <w:jc w:val="both"/>
        <w:rPr>
          <w:rFonts w:ascii="Times New Roman" w:hAnsi="Times New Roman" w:cs="Times New Roman"/>
          <w:sz w:val="23"/>
          <w:szCs w:val="23"/>
          <w:lang w:bidi="ar-SA"/>
        </w:rPr>
      </w:pPr>
      <w:r w:rsidRPr="00421BE1">
        <w:rPr>
          <w:rFonts w:ascii="Times New Roman" w:hAnsi="Times New Roman" w:cs="Times New Roman"/>
          <w:sz w:val="23"/>
          <w:szCs w:val="23"/>
          <w:lang w:bidi="ar-SA"/>
        </w:rPr>
        <w:t>Market Economic specialist/</w:t>
      </w:r>
      <w:r w:rsidR="002A3B4C" w:rsidRPr="00421BE1">
        <w:rPr>
          <w:rFonts w:ascii="Times New Roman" w:hAnsi="Times New Roman" w:cs="Times New Roman"/>
          <w:sz w:val="23"/>
          <w:szCs w:val="23"/>
          <w:lang w:bidi="ar-SA"/>
        </w:rPr>
        <w:t xml:space="preserve"> </w:t>
      </w:r>
      <w:r w:rsidR="00C3595F" w:rsidRPr="00421BE1">
        <w:rPr>
          <w:rFonts w:ascii="Times New Roman" w:hAnsi="Times New Roman" w:cs="Times New Roman"/>
          <w:sz w:val="23"/>
          <w:szCs w:val="23"/>
          <w:lang w:bidi="ar-SA"/>
        </w:rPr>
        <w:t>F</w:t>
      </w:r>
      <w:r w:rsidRPr="00421BE1">
        <w:rPr>
          <w:rFonts w:ascii="Times New Roman" w:hAnsi="Times New Roman" w:cs="Times New Roman"/>
          <w:sz w:val="23"/>
          <w:szCs w:val="23"/>
          <w:lang w:bidi="ar-SA"/>
        </w:rPr>
        <w:t xml:space="preserve">inancial </w:t>
      </w:r>
      <w:r w:rsidR="00C3595F" w:rsidRPr="00421BE1">
        <w:rPr>
          <w:rFonts w:ascii="Times New Roman" w:hAnsi="Times New Roman" w:cs="Times New Roman"/>
          <w:sz w:val="23"/>
          <w:szCs w:val="23"/>
          <w:lang w:bidi="ar-SA"/>
        </w:rPr>
        <w:t>S</w:t>
      </w:r>
      <w:r w:rsidRPr="00421BE1">
        <w:rPr>
          <w:rFonts w:ascii="Times New Roman" w:hAnsi="Times New Roman" w:cs="Times New Roman"/>
          <w:sz w:val="23"/>
          <w:szCs w:val="23"/>
          <w:lang w:bidi="ar-SA"/>
        </w:rPr>
        <w:t>peciali</w:t>
      </w:r>
      <w:r w:rsidRPr="007F765B">
        <w:rPr>
          <w:rFonts w:ascii="Times New Roman" w:hAnsi="Times New Roman" w:cs="Times New Roman"/>
          <w:sz w:val="23"/>
          <w:szCs w:val="23"/>
          <w:lang w:bidi="ar-SA"/>
        </w:rPr>
        <w:t>st</w:t>
      </w:r>
      <w:r w:rsidR="003965E1" w:rsidRPr="007F765B">
        <w:rPr>
          <w:rFonts w:ascii="Times New Roman" w:hAnsi="Times New Roman" w:cs="Times New Roman"/>
          <w:sz w:val="23"/>
          <w:szCs w:val="23"/>
          <w:lang w:bidi="ar-SA"/>
        </w:rPr>
        <w:t xml:space="preserve"> (PPP Expert)</w:t>
      </w:r>
    </w:p>
    <w:p w14:paraId="0369AD23" w14:textId="77777777" w:rsidR="00A85C54"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Legal Expert</w:t>
      </w:r>
    </w:p>
    <w:p w14:paraId="0823C31A" w14:textId="77777777" w:rsidR="00A85C54" w:rsidRPr="00623A53" w:rsidRDefault="00A85C54"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Sociologist/ Resettlement Specialist</w:t>
      </w:r>
    </w:p>
    <w:p w14:paraId="5F007670" w14:textId="77777777" w:rsidR="00A22A51"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GIS specialist</w:t>
      </w:r>
    </w:p>
    <w:p w14:paraId="2FCC9728" w14:textId="77777777" w:rsidR="00A95018"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Architect</w:t>
      </w:r>
    </w:p>
    <w:p w14:paraId="56CFA5A8" w14:textId="77777777" w:rsidR="00A95018" w:rsidRPr="00623A53" w:rsidRDefault="00A95018"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Quantity Surveyor</w:t>
      </w:r>
    </w:p>
    <w:p w14:paraId="77130CD9" w14:textId="77777777" w:rsidR="00B12CFD" w:rsidRPr="00623A53" w:rsidRDefault="00A95018" w:rsidP="00B12CFD">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Transportation Specialist</w:t>
      </w:r>
    </w:p>
    <w:p w14:paraId="30E0D379" w14:textId="77777777" w:rsidR="00A22A51" w:rsidRPr="00623A53" w:rsidRDefault="00B12CFD" w:rsidP="00B12CFD">
      <w:pPr>
        <w:pStyle w:val="ListParagraph"/>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and any other professional as decided including supporting staff</w:t>
      </w:r>
      <w:r w:rsidR="00DE158A"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labour, etc. as required.</w:t>
      </w:r>
    </w:p>
    <w:p w14:paraId="21BBE941" w14:textId="77777777" w:rsidR="00754965" w:rsidRDefault="00754965" w:rsidP="00A22A51">
      <w:pPr>
        <w:jc w:val="both"/>
        <w:rPr>
          <w:rFonts w:ascii="Times New Roman" w:hAnsi="Times New Roman" w:cs="Times New Roman"/>
          <w:b/>
          <w:sz w:val="23"/>
          <w:szCs w:val="23"/>
          <w:lang w:bidi="ar-SA"/>
        </w:rPr>
      </w:pPr>
      <w:bookmarkStart w:id="4" w:name="_Hlk514838867"/>
    </w:p>
    <w:p w14:paraId="3C1D9F80" w14:textId="2E3426A9"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4 DELIVERABLES OF THE STUDY</w:t>
      </w:r>
    </w:p>
    <w:bookmarkEnd w:id="4"/>
    <w:p w14:paraId="577CC378" w14:textId="77777777" w:rsidR="0036401E" w:rsidRPr="00623A53" w:rsidRDefault="0036401E" w:rsidP="0036401E">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shall submit following reports with regards to the Feasibility Study.</w:t>
      </w:r>
    </w:p>
    <w:p w14:paraId="6863C7DB"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Inception Report</w:t>
      </w:r>
    </w:p>
    <w:p w14:paraId="56F700A9" w14:textId="77777777" w:rsidR="0036401E" w:rsidRPr="00623A53" w:rsidRDefault="0036401E" w:rsidP="0036401E">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inception report shall include study framework, institutional arrangement (if revised), detailed schedule of study, resource arrangement, study methodology and bathymetry &amp; topographic survey data of the project site which provide sufficient details for the investors to prepare their proposals. The inception report shall conclude to </w:t>
      </w:r>
      <w:r w:rsidR="00E879E7" w:rsidRPr="00623A53">
        <w:rPr>
          <w:rFonts w:ascii="Times New Roman" w:hAnsi="Times New Roman" w:cs="Times New Roman"/>
          <w:sz w:val="23"/>
          <w:szCs w:val="23"/>
          <w:lang w:bidi="ar-SA"/>
        </w:rPr>
        <w:t xml:space="preserve">a 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 xml:space="preserve">ecretory/ the Chairman, </w:t>
      </w:r>
      <w:r w:rsidR="00422347" w:rsidRPr="00623A53">
        <w:rPr>
          <w:rFonts w:ascii="Times New Roman" w:hAnsi="Times New Roman" w:cs="Times New Roman"/>
          <w:sz w:val="23"/>
          <w:szCs w:val="23"/>
          <w:lang w:bidi="ar-SA"/>
        </w:rPr>
        <w:t>Cabinet Appointed Consultants Procurement Committee</w:t>
      </w:r>
      <w:r w:rsidR="00E879E7"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E879E7" w:rsidRPr="00623A53">
        <w:rPr>
          <w:rFonts w:ascii="Times New Roman" w:hAnsi="Times New Roman" w:cs="Times New Roman"/>
          <w:sz w:val="23"/>
          <w:szCs w:val="23"/>
          <w:lang w:bidi="ar-SA"/>
        </w:rPr>
        <w:t>)</w:t>
      </w:r>
      <w:r w:rsidRPr="00623A53">
        <w:rPr>
          <w:rFonts w:ascii="Times New Roman" w:hAnsi="Times New Roman" w:cs="Times New Roman"/>
          <w:sz w:val="23"/>
          <w:szCs w:val="23"/>
          <w:lang w:bidi="ar-SA"/>
        </w:rPr>
        <w:t>along with soft and hard copies including supporting data, followed by a presentation.</w:t>
      </w:r>
    </w:p>
    <w:p w14:paraId="5CE14702"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Interim Report</w:t>
      </w:r>
    </w:p>
    <w:p w14:paraId="496DFBFB" w14:textId="77777777" w:rsidR="0036401E" w:rsidRPr="00623A53" w:rsidRDefault="0036401E" w:rsidP="0036401E">
      <w:pPr>
        <w:pStyle w:val="ListParagraph"/>
        <w:jc w:val="both"/>
        <w:rPr>
          <w:rFonts w:ascii="Times New Roman" w:hAnsi="Times New Roman" w:cs="Times New Roman"/>
          <w:sz w:val="23"/>
          <w:szCs w:val="23"/>
          <w:lang w:bidi="ar-SA"/>
        </w:rPr>
      </w:pPr>
    </w:p>
    <w:p w14:paraId="1B68A760" w14:textId="77777777" w:rsidR="0036401E" w:rsidRPr="00623A53" w:rsidRDefault="0036401E"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shall present the progress of the study with the identified issues, deviations, additions to the study and submit as an interim progress report. It shall be a comprehensive report based on collect</w:t>
      </w:r>
      <w:r w:rsidR="00390155" w:rsidRPr="00623A53">
        <w:rPr>
          <w:rFonts w:ascii="Times New Roman" w:hAnsi="Times New Roman" w:cs="Times New Roman"/>
          <w:sz w:val="23"/>
          <w:szCs w:val="23"/>
          <w:lang w:bidi="ar-SA"/>
        </w:rPr>
        <w:t>ed</w:t>
      </w:r>
      <w:r w:rsidRPr="00623A53">
        <w:rPr>
          <w:rFonts w:ascii="Times New Roman" w:hAnsi="Times New Roman" w:cs="Times New Roman"/>
          <w:sz w:val="23"/>
          <w:szCs w:val="23"/>
          <w:lang w:bidi="ar-SA"/>
        </w:rPr>
        <w:t xml:space="preserve"> data and project stakeholders’ clearances/ consents of the proposed development. The interim report shall conclude to </w:t>
      </w:r>
      <w:r w:rsidR="00E879E7" w:rsidRPr="00623A53">
        <w:rPr>
          <w:rFonts w:ascii="Times New Roman" w:hAnsi="Times New Roman" w:cs="Times New Roman"/>
          <w:sz w:val="23"/>
          <w:szCs w:val="23"/>
          <w:lang w:bidi="ar-SA"/>
        </w:rPr>
        <w:t xml:space="preserve">a 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 xml:space="preserve">ecretory/ the Chairman, </w:t>
      </w:r>
      <w:r w:rsidR="00422347" w:rsidRPr="00623A53">
        <w:rPr>
          <w:rFonts w:ascii="Times New Roman" w:hAnsi="Times New Roman" w:cs="Times New Roman"/>
          <w:sz w:val="23"/>
          <w:szCs w:val="23"/>
          <w:lang w:bidi="ar-SA"/>
        </w:rPr>
        <w:t>Cabinet Appointed Consultants Procurement Committee</w:t>
      </w:r>
      <w:r w:rsidR="00E879E7"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E879E7" w:rsidRPr="00623A53">
        <w:rPr>
          <w:rFonts w:ascii="Times New Roman" w:hAnsi="Times New Roman" w:cs="Times New Roman"/>
          <w:sz w:val="23"/>
          <w:szCs w:val="23"/>
          <w:lang w:bidi="ar-SA"/>
        </w:rPr>
        <w:t>)</w:t>
      </w:r>
      <w:r w:rsidR="008E3667"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along with soft and hard copies including supporting data, followed by a presentation.</w:t>
      </w:r>
      <w:r w:rsidR="003E3939" w:rsidRPr="00623A53">
        <w:rPr>
          <w:rFonts w:ascii="Times New Roman" w:hAnsi="Times New Roman" w:cs="Times New Roman"/>
          <w:sz w:val="23"/>
          <w:szCs w:val="23"/>
          <w:lang w:bidi="ar-SA"/>
        </w:rPr>
        <w:t xml:space="preserve"> </w:t>
      </w:r>
    </w:p>
    <w:p w14:paraId="18E9C387" w14:textId="77777777" w:rsidR="0036401E" w:rsidRPr="00623A53" w:rsidRDefault="0036401E" w:rsidP="0036401E">
      <w:pPr>
        <w:pStyle w:val="ListParagraph"/>
        <w:jc w:val="both"/>
        <w:rPr>
          <w:rFonts w:ascii="Times New Roman" w:hAnsi="Times New Roman" w:cs="Times New Roman"/>
          <w:sz w:val="23"/>
          <w:szCs w:val="23"/>
          <w:lang w:bidi="ar-SA"/>
        </w:rPr>
      </w:pPr>
    </w:p>
    <w:p w14:paraId="5AFEC79E"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Draft Final Report</w:t>
      </w:r>
    </w:p>
    <w:p w14:paraId="7B3CCD5D" w14:textId="77777777" w:rsidR="0036401E" w:rsidRPr="00623A53" w:rsidRDefault="0036401E" w:rsidP="0036401E">
      <w:pPr>
        <w:pStyle w:val="ListParagraph"/>
        <w:jc w:val="both"/>
        <w:rPr>
          <w:rFonts w:ascii="Times New Roman" w:hAnsi="Times New Roman" w:cs="Times New Roman"/>
          <w:b/>
          <w:sz w:val="23"/>
          <w:szCs w:val="23"/>
          <w:lang w:bidi="ar-SA"/>
        </w:rPr>
      </w:pPr>
    </w:p>
    <w:p w14:paraId="669F683C" w14:textId="77777777" w:rsidR="0036401E" w:rsidRPr="00623A53" w:rsidRDefault="0036401E"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Draft final report shall address the following. </w:t>
      </w:r>
    </w:p>
    <w:p w14:paraId="0C6EC4F4"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 assessment of the relevance of the proposed project to address the problems identified in the economic and social sectors and any additional problems arising in the transport and demand sectors;</w:t>
      </w:r>
    </w:p>
    <w:p w14:paraId="1086817C"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detailed analysis of the technical/ engineering, economic, financial, institutional &amp; management, environmental, socio-cultural and legal feasibility of the proposed project</w:t>
      </w:r>
      <w:r w:rsidR="00C62D73" w:rsidRPr="00623A53">
        <w:rPr>
          <w:rFonts w:ascii="Times New Roman" w:hAnsi="Times New Roman" w:cs="Times New Roman"/>
          <w:sz w:val="23"/>
          <w:szCs w:val="23"/>
          <w:lang w:bidi="ar-SA"/>
        </w:rPr>
        <w:t>.</w:t>
      </w:r>
    </w:p>
    <w:p w14:paraId="13223868"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detailed analysis of the potential sustainability of the project results</w:t>
      </w:r>
      <w:r w:rsidR="00C62D73" w:rsidRPr="00623A53">
        <w:rPr>
          <w:rFonts w:ascii="Times New Roman" w:hAnsi="Times New Roman" w:cs="Times New Roman"/>
          <w:sz w:val="23"/>
          <w:szCs w:val="23"/>
          <w:lang w:bidi="ar-SA"/>
        </w:rPr>
        <w:t>.</w:t>
      </w:r>
    </w:p>
    <w:p w14:paraId="22DAB6C3"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detailed plan which specifies indicators for project objectives, results and activities and incorporates required resources, the institutional structure required for project implementation, and stipulates the responsibilities of various bodies, project timing/phasing, estimated costs and a logical framework planning matrix;</w:t>
      </w:r>
    </w:p>
    <w:p w14:paraId="3BA22D88"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A draft financing proposal (including Total Investment, Investment recovery periods, PPP Model, Equity/ Loan Ratio);</w:t>
      </w:r>
    </w:p>
    <w:p w14:paraId="57B99A50" w14:textId="67CD4CEC"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Recommendations for the following steps and any further actions to secure project financing and implementation, for example, the draft documents for </w:t>
      </w:r>
      <w:r w:rsidR="003018E8">
        <w:rPr>
          <w:rFonts w:ascii="Times New Roman" w:hAnsi="Times New Roman" w:cs="Times New Roman"/>
          <w:sz w:val="23"/>
          <w:szCs w:val="23"/>
          <w:lang w:bidi="ar-SA"/>
        </w:rPr>
        <w:t>Request for Proposals (</w:t>
      </w:r>
      <w:r w:rsidRPr="00623A53">
        <w:rPr>
          <w:rFonts w:ascii="Times New Roman" w:hAnsi="Times New Roman" w:cs="Times New Roman"/>
          <w:sz w:val="23"/>
          <w:szCs w:val="23"/>
          <w:lang w:bidi="ar-SA"/>
        </w:rPr>
        <w:t>RFP</w:t>
      </w:r>
      <w:r w:rsidR="003018E8">
        <w:rPr>
          <w:rFonts w:ascii="Times New Roman" w:hAnsi="Times New Roman" w:cs="Times New Roman"/>
          <w:sz w:val="23"/>
          <w:szCs w:val="23"/>
          <w:lang w:bidi="ar-SA"/>
        </w:rPr>
        <w:t>) for the proposed development</w:t>
      </w:r>
      <w:r w:rsidRPr="00623A53">
        <w:rPr>
          <w:rFonts w:ascii="Times New Roman" w:hAnsi="Times New Roman" w:cs="Times New Roman"/>
          <w:sz w:val="23"/>
          <w:szCs w:val="23"/>
          <w:lang w:bidi="ar-SA"/>
        </w:rPr>
        <w:t>.</w:t>
      </w:r>
    </w:p>
    <w:p w14:paraId="0661DC16" w14:textId="77777777" w:rsidR="00C21E0A" w:rsidRPr="00623A53" w:rsidRDefault="00C21E0A" w:rsidP="0036401E">
      <w:pPr>
        <w:pStyle w:val="ListParagraph"/>
        <w:jc w:val="both"/>
        <w:rPr>
          <w:rFonts w:ascii="Times New Roman" w:hAnsi="Times New Roman" w:cs="Times New Roman"/>
          <w:sz w:val="23"/>
          <w:szCs w:val="23"/>
          <w:lang w:bidi="ar-SA"/>
        </w:rPr>
      </w:pPr>
    </w:p>
    <w:p w14:paraId="7344F67B" w14:textId="77777777" w:rsidR="0036401E" w:rsidRPr="00623A53" w:rsidRDefault="00C21E0A"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Accordingly, the </w:t>
      </w:r>
      <w:r w:rsidR="00C62D73" w:rsidRPr="00623A53">
        <w:rPr>
          <w:rFonts w:ascii="Times New Roman" w:hAnsi="Times New Roman" w:cs="Times New Roman"/>
          <w:sz w:val="23"/>
          <w:szCs w:val="23"/>
          <w:lang w:bidi="ar-SA"/>
        </w:rPr>
        <w:t xml:space="preserve">outputs/ </w:t>
      </w:r>
      <w:r w:rsidR="00292C03" w:rsidRPr="00623A53">
        <w:rPr>
          <w:rFonts w:ascii="Times New Roman" w:hAnsi="Times New Roman" w:cs="Times New Roman"/>
          <w:sz w:val="23"/>
          <w:szCs w:val="23"/>
          <w:lang w:bidi="ar-SA"/>
        </w:rPr>
        <w:t xml:space="preserve">deliverables of the Draft Final Report </w:t>
      </w:r>
      <w:r w:rsidRPr="00623A53">
        <w:rPr>
          <w:rFonts w:ascii="Times New Roman" w:hAnsi="Times New Roman" w:cs="Times New Roman"/>
          <w:sz w:val="23"/>
          <w:szCs w:val="23"/>
          <w:lang w:bidi="ar-SA"/>
        </w:rPr>
        <w:t>shall be as follows.</w:t>
      </w:r>
    </w:p>
    <w:p w14:paraId="37B0B941" w14:textId="77777777" w:rsidR="00292C03" w:rsidRPr="00623A53" w:rsidRDefault="00292C03" w:rsidP="0036401E">
      <w:pPr>
        <w:pStyle w:val="ListParagraph"/>
        <w:jc w:val="both"/>
        <w:rPr>
          <w:rFonts w:ascii="Times New Roman" w:hAnsi="Times New Roman" w:cs="Times New Roman"/>
          <w:sz w:val="23"/>
          <w:szCs w:val="23"/>
          <w:lang w:bidi="ar-SA"/>
        </w:rPr>
      </w:pPr>
    </w:p>
    <w:p w14:paraId="11BFD419" w14:textId="77777777" w:rsidR="00C21E0A"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Initial Environmental Examination</w:t>
      </w:r>
    </w:p>
    <w:p w14:paraId="073882A0"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Biological Environment</w:t>
      </w:r>
      <w:r w:rsidR="00FC38ED" w:rsidRPr="00623A53">
        <w:rPr>
          <w:rFonts w:ascii="Times New Roman" w:hAnsi="Times New Roman" w:cs="Times New Roman"/>
          <w:sz w:val="23"/>
          <w:szCs w:val="23"/>
          <w:lang w:bidi="ar-SA"/>
        </w:rPr>
        <w:t xml:space="preserve"> Analysis</w:t>
      </w:r>
    </w:p>
    <w:p w14:paraId="1DF7E8CD"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Sediment Transport Analysis</w:t>
      </w:r>
    </w:p>
    <w:p w14:paraId="4AAACE8C"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w:t>
      </w:r>
      <w:r w:rsidR="00C62D73" w:rsidRPr="00623A53">
        <w:rPr>
          <w:rFonts w:ascii="Times New Roman" w:hAnsi="Times New Roman" w:cs="Times New Roman"/>
          <w:sz w:val="23"/>
          <w:szCs w:val="23"/>
          <w:lang w:bidi="ar-SA"/>
        </w:rPr>
        <w:t>and qu</w:t>
      </w:r>
      <w:r w:rsidR="006B6DA7" w:rsidRPr="00623A53">
        <w:rPr>
          <w:rFonts w:ascii="Times New Roman" w:hAnsi="Times New Roman" w:cs="Times New Roman"/>
          <w:sz w:val="23"/>
          <w:szCs w:val="23"/>
          <w:lang w:bidi="ar-SA"/>
        </w:rPr>
        <w:t>ant</w:t>
      </w:r>
      <w:r w:rsidR="00C62D73" w:rsidRPr="00623A53">
        <w:rPr>
          <w:rFonts w:ascii="Times New Roman" w:hAnsi="Times New Roman" w:cs="Times New Roman"/>
          <w:sz w:val="23"/>
          <w:szCs w:val="23"/>
          <w:lang w:bidi="ar-SA"/>
        </w:rPr>
        <w:t>ity and quality assessment</w:t>
      </w:r>
    </w:p>
    <w:p w14:paraId="15C2B50B"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Shoreline profiles including bathymetry</w:t>
      </w:r>
      <w:r w:rsidR="00FC38ED" w:rsidRPr="00623A53">
        <w:rPr>
          <w:rFonts w:ascii="Times New Roman" w:hAnsi="Times New Roman" w:cs="Times New Roman"/>
          <w:sz w:val="23"/>
          <w:szCs w:val="23"/>
          <w:lang w:bidi="ar-SA"/>
        </w:rPr>
        <w:t xml:space="preserve"> maps</w:t>
      </w:r>
      <w:r w:rsidRPr="00623A53">
        <w:rPr>
          <w:rFonts w:ascii="Times New Roman" w:hAnsi="Times New Roman" w:cs="Times New Roman"/>
          <w:sz w:val="23"/>
          <w:szCs w:val="23"/>
          <w:lang w:bidi="ar-SA"/>
        </w:rPr>
        <w:t xml:space="preserve"> </w:t>
      </w:r>
    </w:p>
    <w:p w14:paraId="69A814DA"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W</w:t>
      </w:r>
      <w:r w:rsidR="00C62D73" w:rsidRPr="00623A53">
        <w:rPr>
          <w:rFonts w:ascii="Times New Roman" w:hAnsi="Times New Roman" w:cs="Times New Roman"/>
          <w:sz w:val="23"/>
          <w:szCs w:val="23"/>
          <w:lang w:bidi="ar-SA"/>
        </w:rPr>
        <w:t>ater quality survey</w:t>
      </w:r>
    </w:p>
    <w:p w14:paraId="7034CF53"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Economic</w:t>
      </w:r>
      <w:r w:rsidR="00C62D73" w:rsidRPr="00623A53">
        <w:rPr>
          <w:rFonts w:ascii="Times New Roman" w:hAnsi="Times New Roman" w:cs="Times New Roman"/>
          <w:sz w:val="23"/>
          <w:szCs w:val="23"/>
          <w:lang w:bidi="ar-SA"/>
        </w:rPr>
        <w:t xml:space="preserve"> and financial feasibility</w:t>
      </w:r>
    </w:p>
    <w:p w14:paraId="3502A514" w14:textId="38C54DF7" w:rsidR="00C3222C" w:rsidRPr="00623A53" w:rsidRDefault="003E3939"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Prepare and c</w:t>
      </w:r>
      <w:r w:rsidR="00C3222C" w:rsidRPr="00623A53">
        <w:rPr>
          <w:rFonts w:ascii="Times New Roman" w:hAnsi="Times New Roman" w:cs="Times New Roman"/>
          <w:sz w:val="23"/>
          <w:szCs w:val="23"/>
          <w:lang w:bidi="ar-SA"/>
        </w:rPr>
        <w:t>onsolidat</w:t>
      </w:r>
      <w:r w:rsidRPr="00623A53">
        <w:rPr>
          <w:rFonts w:ascii="Times New Roman" w:hAnsi="Times New Roman" w:cs="Times New Roman"/>
          <w:sz w:val="23"/>
          <w:szCs w:val="23"/>
          <w:lang w:bidi="ar-SA"/>
        </w:rPr>
        <w:t xml:space="preserve">e </w:t>
      </w:r>
      <w:r w:rsidR="00C3222C" w:rsidRPr="00623A53">
        <w:rPr>
          <w:rFonts w:ascii="Times New Roman" w:hAnsi="Times New Roman" w:cs="Times New Roman"/>
          <w:sz w:val="23"/>
          <w:szCs w:val="23"/>
          <w:lang w:bidi="ar-SA"/>
        </w:rPr>
        <w:t xml:space="preserve">the draft RFP </w:t>
      </w:r>
      <w:r w:rsidRPr="00623A53">
        <w:rPr>
          <w:rFonts w:ascii="Times New Roman" w:hAnsi="Times New Roman" w:cs="Times New Roman"/>
          <w:sz w:val="23"/>
          <w:szCs w:val="23"/>
          <w:lang w:bidi="ar-SA"/>
        </w:rPr>
        <w:t>document</w:t>
      </w:r>
      <w:r w:rsidR="003018E8">
        <w:rPr>
          <w:rFonts w:ascii="Times New Roman" w:hAnsi="Times New Roman" w:cs="Times New Roman"/>
          <w:sz w:val="23"/>
          <w:szCs w:val="23"/>
          <w:lang w:bidi="ar-SA"/>
        </w:rPr>
        <w:t xml:space="preserve"> </w:t>
      </w:r>
      <w:r w:rsidR="00422347" w:rsidRPr="00623A53">
        <w:rPr>
          <w:rFonts w:ascii="Times New Roman" w:hAnsi="Times New Roman" w:cs="Times New Roman"/>
          <w:sz w:val="23"/>
          <w:szCs w:val="23"/>
          <w:lang w:bidi="ar-SA"/>
        </w:rPr>
        <w:t>incorporating the outcomes of the Feasibility Study</w:t>
      </w:r>
      <w:r w:rsidRPr="00623A53">
        <w:rPr>
          <w:rFonts w:ascii="Times New Roman" w:hAnsi="Times New Roman" w:cs="Times New Roman"/>
          <w:sz w:val="23"/>
          <w:szCs w:val="23"/>
          <w:lang w:bidi="ar-SA"/>
        </w:rPr>
        <w:t xml:space="preserve"> for</w:t>
      </w:r>
      <w:r w:rsidR="00C3222C" w:rsidRPr="00623A53">
        <w:rPr>
          <w:rFonts w:ascii="Times New Roman" w:hAnsi="Times New Roman" w:cs="Times New Roman"/>
          <w:sz w:val="23"/>
          <w:szCs w:val="23"/>
          <w:lang w:bidi="ar-SA"/>
        </w:rPr>
        <w:t xml:space="preserve"> the </w:t>
      </w:r>
      <w:r w:rsidRPr="00623A53">
        <w:rPr>
          <w:rFonts w:ascii="Times New Roman" w:hAnsi="Times New Roman" w:cs="Times New Roman"/>
          <w:sz w:val="23"/>
          <w:szCs w:val="23"/>
          <w:lang w:bidi="ar-SA"/>
        </w:rPr>
        <w:t xml:space="preserve">proposed </w:t>
      </w:r>
      <w:r w:rsidR="00C3222C" w:rsidRPr="00623A53">
        <w:rPr>
          <w:rFonts w:ascii="Times New Roman" w:hAnsi="Times New Roman" w:cs="Times New Roman"/>
          <w:sz w:val="23"/>
          <w:szCs w:val="23"/>
          <w:lang w:bidi="ar-SA"/>
        </w:rPr>
        <w:t xml:space="preserve">development </w:t>
      </w:r>
    </w:p>
    <w:p w14:paraId="4183C8E8" w14:textId="77777777" w:rsidR="00C21E0A" w:rsidRPr="00623A53" w:rsidRDefault="00C21E0A" w:rsidP="0036401E">
      <w:pPr>
        <w:pStyle w:val="ListParagraph"/>
        <w:jc w:val="both"/>
        <w:rPr>
          <w:rFonts w:ascii="Times New Roman" w:hAnsi="Times New Roman" w:cs="Times New Roman"/>
          <w:sz w:val="23"/>
          <w:szCs w:val="23"/>
          <w:lang w:bidi="ar-SA"/>
        </w:rPr>
      </w:pPr>
    </w:p>
    <w:p w14:paraId="77BF418C" w14:textId="77777777" w:rsidR="0036401E" w:rsidRPr="00623A53" w:rsidRDefault="00292C03"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 addition, t</w:t>
      </w:r>
      <w:r w:rsidR="0036401E" w:rsidRPr="00623A53">
        <w:rPr>
          <w:rFonts w:ascii="Times New Roman" w:hAnsi="Times New Roman" w:cs="Times New Roman"/>
          <w:sz w:val="23"/>
          <w:szCs w:val="23"/>
          <w:lang w:bidi="ar-SA"/>
        </w:rPr>
        <w:t>he draft final report shall be included the recommendations for all aspects of the feasibility study and results except physical model analysis of coastal structures but including numerical analysis of the same. The draft final report shall</w:t>
      </w:r>
      <w:r w:rsidRPr="00623A53">
        <w:rPr>
          <w:rFonts w:ascii="Times New Roman" w:hAnsi="Times New Roman" w:cs="Times New Roman"/>
          <w:sz w:val="23"/>
          <w:szCs w:val="23"/>
          <w:lang w:bidi="ar-SA"/>
        </w:rPr>
        <w:t xml:space="preserve"> be</w:t>
      </w:r>
      <w:r w:rsidR="0036401E" w:rsidRPr="00623A53">
        <w:rPr>
          <w:rFonts w:ascii="Times New Roman" w:hAnsi="Times New Roman" w:cs="Times New Roman"/>
          <w:sz w:val="23"/>
          <w:szCs w:val="23"/>
          <w:lang w:bidi="ar-SA"/>
        </w:rPr>
        <w:t xml:space="preserve"> conclude</w:t>
      </w:r>
      <w:r w:rsidRPr="00623A53">
        <w:rPr>
          <w:rFonts w:ascii="Times New Roman" w:hAnsi="Times New Roman" w:cs="Times New Roman"/>
          <w:sz w:val="23"/>
          <w:szCs w:val="23"/>
          <w:lang w:bidi="ar-SA"/>
        </w:rPr>
        <w:t>d</w:t>
      </w:r>
      <w:r w:rsidR="0036401E" w:rsidRPr="00623A53">
        <w:rPr>
          <w:rFonts w:ascii="Times New Roman" w:hAnsi="Times New Roman" w:cs="Times New Roman"/>
          <w:sz w:val="23"/>
          <w:szCs w:val="23"/>
          <w:lang w:bidi="ar-SA"/>
        </w:rPr>
        <w:t xml:space="preserve"> to MM&amp;WD along with soft and hard copies including supporting data, followed by a presentation</w:t>
      </w:r>
      <w:r w:rsidR="008D2057" w:rsidRPr="00623A53">
        <w:rPr>
          <w:rFonts w:ascii="Times New Roman" w:hAnsi="Times New Roman" w:cs="Times New Roman"/>
          <w:sz w:val="23"/>
          <w:szCs w:val="23"/>
          <w:lang w:bidi="ar-SA"/>
        </w:rPr>
        <w:t xml:space="preserve">. This shall be submitted and presented to Coast Conservation Department (CCD) by the consultant on behalf of </w:t>
      </w:r>
      <w:r w:rsidR="00D10D7A" w:rsidRPr="00623A53">
        <w:rPr>
          <w:rFonts w:ascii="Times New Roman" w:hAnsi="Times New Roman" w:cs="Times New Roman"/>
          <w:sz w:val="23"/>
          <w:szCs w:val="23"/>
          <w:lang w:bidi="ar-SA"/>
        </w:rPr>
        <w:t>the C</w:t>
      </w:r>
      <w:r w:rsidR="008D2057" w:rsidRPr="00623A53">
        <w:rPr>
          <w:rFonts w:ascii="Times New Roman" w:hAnsi="Times New Roman" w:cs="Times New Roman"/>
          <w:sz w:val="23"/>
          <w:szCs w:val="23"/>
          <w:lang w:bidi="ar-SA"/>
        </w:rPr>
        <w:t xml:space="preserve">lient and receive comments. </w:t>
      </w:r>
      <w:r w:rsidR="00D10D7A" w:rsidRPr="00623A53">
        <w:rPr>
          <w:rFonts w:ascii="Times New Roman" w:hAnsi="Times New Roman" w:cs="Times New Roman"/>
          <w:sz w:val="23"/>
          <w:szCs w:val="23"/>
          <w:lang w:bidi="ar-SA"/>
        </w:rPr>
        <w:t>The consultant shall attend for a</w:t>
      </w:r>
      <w:r w:rsidR="008D2057" w:rsidRPr="00623A53">
        <w:rPr>
          <w:rFonts w:ascii="Times New Roman" w:hAnsi="Times New Roman" w:cs="Times New Roman"/>
          <w:sz w:val="23"/>
          <w:szCs w:val="23"/>
          <w:lang w:bidi="ar-SA"/>
        </w:rPr>
        <w:t>ny improvements required</w:t>
      </w:r>
      <w:r w:rsidR="00D10D7A" w:rsidRPr="00623A53">
        <w:rPr>
          <w:rFonts w:ascii="Times New Roman" w:hAnsi="Times New Roman" w:cs="Times New Roman"/>
          <w:sz w:val="23"/>
          <w:szCs w:val="23"/>
          <w:lang w:bidi="ar-SA"/>
        </w:rPr>
        <w:t xml:space="preserve"> </w:t>
      </w:r>
      <w:r w:rsidR="008D2057" w:rsidRPr="00623A53">
        <w:rPr>
          <w:rFonts w:ascii="Times New Roman" w:hAnsi="Times New Roman" w:cs="Times New Roman"/>
          <w:sz w:val="23"/>
          <w:szCs w:val="23"/>
          <w:lang w:bidi="ar-SA"/>
        </w:rPr>
        <w:t>and re-submit the document to CCD and obtain approval. Further, this shall be</w:t>
      </w:r>
      <w:r w:rsidR="0036401E" w:rsidRPr="00623A53">
        <w:rPr>
          <w:rFonts w:ascii="Times New Roman" w:hAnsi="Times New Roman" w:cs="Times New Roman"/>
          <w:sz w:val="23"/>
          <w:szCs w:val="23"/>
          <w:lang w:bidi="ar-SA"/>
        </w:rPr>
        <w:t xml:space="preserve"> verified </w:t>
      </w:r>
      <w:r w:rsidR="00D10D7A" w:rsidRPr="00623A53">
        <w:rPr>
          <w:rFonts w:ascii="Times New Roman" w:hAnsi="Times New Roman" w:cs="Times New Roman"/>
          <w:sz w:val="23"/>
          <w:szCs w:val="23"/>
          <w:lang w:bidi="ar-SA"/>
        </w:rPr>
        <w:t xml:space="preserve">by </w:t>
      </w:r>
      <w:r w:rsidR="008D2057" w:rsidRPr="00623A53">
        <w:rPr>
          <w:rFonts w:ascii="Times New Roman" w:hAnsi="Times New Roman" w:cs="Times New Roman"/>
          <w:sz w:val="23"/>
          <w:szCs w:val="23"/>
          <w:lang w:bidi="ar-SA"/>
        </w:rPr>
        <w:t xml:space="preserve">a </w:t>
      </w:r>
      <w:r w:rsidR="000D6A2E" w:rsidRPr="00623A53">
        <w:rPr>
          <w:rFonts w:ascii="Times New Roman" w:hAnsi="Times New Roman" w:cs="Times New Roman"/>
          <w:sz w:val="23"/>
          <w:szCs w:val="23"/>
          <w:lang w:bidi="ar-SA"/>
        </w:rPr>
        <w:t xml:space="preserve">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ecret</w:t>
      </w:r>
      <w:r w:rsidR="00D10D7A" w:rsidRPr="00623A53">
        <w:rPr>
          <w:rFonts w:ascii="Times New Roman" w:hAnsi="Times New Roman" w:cs="Times New Roman"/>
          <w:sz w:val="23"/>
          <w:szCs w:val="23"/>
          <w:lang w:bidi="ar-SA"/>
        </w:rPr>
        <w:t>a</w:t>
      </w:r>
      <w:r w:rsidR="00E879E7" w:rsidRPr="00623A53">
        <w:rPr>
          <w:rFonts w:ascii="Times New Roman" w:hAnsi="Times New Roman" w:cs="Times New Roman"/>
          <w:sz w:val="23"/>
          <w:szCs w:val="23"/>
          <w:lang w:bidi="ar-SA"/>
        </w:rPr>
        <w:t>ry</w:t>
      </w:r>
      <w:r w:rsidR="000D6A2E" w:rsidRPr="00623A53">
        <w:rPr>
          <w:rFonts w:ascii="Times New Roman" w:hAnsi="Times New Roman" w:cs="Times New Roman"/>
          <w:sz w:val="23"/>
          <w:szCs w:val="23"/>
          <w:lang w:bidi="ar-SA"/>
        </w:rPr>
        <w:t>/</w:t>
      </w:r>
      <w:r w:rsidR="0036401E" w:rsidRPr="00623A53">
        <w:rPr>
          <w:rFonts w:ascii="Times New Roman" w:hAnsi="Times New Roman" w:cs="Times New Roman"/>
          <w:sz w:val="23"/>
          <w:szCs w:val="23"/>
          <w:lang w:bidi="ar-SA"/>
        </w:rPr>
        <w:t xml:space="preserve"> the Chairman, </w:t>
      </w:r>
      <w:r w:rsidR="00422347" w:rsidRPr="00623A53">
        <w:rPr>
          <w:rFonts w:ascii="Times New Roman" w:hAnsi="Times New Roman" w:cs="Times New Roman"/>
          <w:sz w:val="23"/>
          <w:szCs w:val="23"/>
          <w:lang w:bidi="ar-SA"/>
        </w:rPr>
        <w:t>Cabinet Appointed Consultants Procurement Committee</w:t>
      </w:r>
      <w:r w:rsidR="0036401E"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36401E" w:rsidRPr="00623A53">
        <w:rPr>
          <w:rFonts w:ascii="Times New Roman" w:hAnsi="Times New Roman" w:cs="Times New Roman"/>
          <w:sz w:val="23"/>
          <w:szCs w:val="23"/>
          <w:lang w:bidi="ar-SA"/>
        </w:rPr>
        <w:t>).</w:t>
      </w:r>
    </w:p>
    <w:p w14:paraId="7F428CD2" w14:textId="77777777" w:rsidR="0036401E" w:rsidRPr="00623A53" w:rsidRDefault="0036401E" w:rsidP="0036401E">
      <w:pPr>
        <w:jc w:val="both"/>
        <w:rPr>
          <w:rFonts w:ascii="Times New Roman" w:hAnsi="Times New Roman" w:cs="Times New Roman"/>
          <w:sz w:val="23"/>
          <w:szCs w:val="23"/>
          <w:lang w:bidi="ar-SA"/>
        </w:rPr>
      </w:pPr>
    </w:p>
    <w:p w14:paraId="372142F6"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 xml:space="preserve">Final Report </w:t>
      </w:r>
    </w:p>
    <w:p w14:paraId="121295C9" w14:textId="77777777" w:rsidR="0036401E" w:rsidRPr="00623A53" w:rsidRDefault="0036401E" w:rsidP="0036401E">
      <w:pPr>
        <w:pStyle w:val="ListParagraph"/>
        <w:jc w:val="both"/>
        <w:rPr>
          <w:rFonts w:ascii="Times New Roman" w:hAnsi="Times New Roman" w:cs="Times New Roman"/>
          <w:sz w:val="23"/>
          <w:szCs w:val="23"/>
          <w:lang w:bidi="ar-SA"/>
        </w:rPr>
      </w:pPr>
    </w:p>
    <w:p w14:paraId="6A356C81" w14:textId="158D15EA" w:rsidR="00711AC1" w:rsidRPr="0007695C" w:rsidRDefault="0036401E" w:rsidP="0007695C">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At the completion of the study including physical model analysis of coastal structures, the consultant shall present the outcomes of the study to a panel elected by the </w:t>
      </w:r>
      <w:r w:rsidR="00390155" w:rsidRPr="00623A53">
        <w:rPr>
          <w:rFonts w:ascii="Times New Roman" w:hAnsi="Times New Roman" w:cs="Times New Roman"/>
          <w:sz w:val="23"/>
          <w:szCs w:val="23"/>
          <w:lang w:bidi="ar-SA"/>
        </w:rPr>
        <w:t xml:space="preserve">Client </w:t>
      </w:r>
      <w:r w:rsidRPr="00623A53">
        <w:rPr>
          <w:rFonts w:ascii="Times New Roman" w:hAnsi="Times New Roman" w:cs="Times New Roman"/>
          <w:sz w:val="23"/>
          <w:szCs w:val="23"/>
          <w:lang w:bidi="ar-SA"/>
        </w:rPr>
        <w:t>and shall submit 3 copies of</w:t>
      </w:r>
      <w:r w:rsidR="00390155"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hard-bounded report</w:t>
      </w:r>
      <w:r w:rsidR="008B2C5F" w:rsidRPr="00623A53">
        <w:rPr>
          <w:rFonts w:ascii="Times New Roman" w:hAnsi="Times New Roman" w:cs="Times New Roman"/>
          <w:sz w:val="23"/>
          <w:szCs w:val="23"/>
          <w:lang w:bidi="ar-SA"/>
        </w:rPr>
        <w:t xml:space="preserve"> including appendices</w:t>
      </w:r>
      <w:r w:rsidR="00B266A3" w:rsidRPr="00623A53">
        <w:rPr>
          <w:rFonts w:ascii="Times New Roman" w:hAnsi="Times New Roman" w:cs="Times New Roman"/>
          <w:sz w:val="23"/>
          <w:szCs w:val="23"/>
          <w:lang w:bidi="ar-SA"/>
        </w:rPr>
        <w:t xml:space="preserve"> along with </w:t>
      </w:r>
      <w:r w:rsidR="00390155" w:rsidRPr="00623A53">
        <w:rPr>
          <w:rFonts w:ascii="Times New Roman" w:hAnsi="Times New Roman" w:cs="Times New Roman"/>
          <w:sz w:val="23"/>
          <w:szCs w:val="23"/>
          <w:lang w:bidi="ar-SA"/>
        </w:rPr>
        <w:t xml:space="preserve">all </w:t>
      </w:r>
      <w:r w:rsidR="00B266A3" w:rsidRPr="00623A53">
        <w:rPr>
          <w:rFonts w:ascii="Times New Roman" w:hAnsi="Times New Roman" w:cs="Times New Roman"/>
          <w:sz w:val="23"/>
          <w:szCs w:val="23"/>
          <w:lang w:bidi="ar-SA"/>
        </w:rPr>
        <w:t>the soft copies</w:t>
      </w:r>
      <w:r w:rsidRPr="00623A53">
        <w:rPr>
          <w:rFonts w:ascii="Times New Roman" w:hAnsi="Times New Roman" w:cs="Times New Roman"/>
          <w:sz w:val="23"/>
          <w:szCs w:val="23"/>
          <w:lang w:bidi="ar-SA"/>
        </w:rPr>
        <w:t>.</w:t>
      </w:r>
      <w:r w:rsidR="00CF78B0" w:rsidRPr="00623A53">
        <w:rPr>
          <w:rFonts w:ascii="Times New Roman" w:hAnsi="Times New Roman" w:cs="Times New Roman"/>
          <w:sz w:val="23"/>
          <w:szCs w:val="23"/>
          <w:lang w:bidi="ar-SA"/>
        </w:rPr>
        <w:t xml:space="preserve"> The report shall contain all details given in </w:t>
      </w:r>
      <w:proofErr w:type="spellStart"/>
      <w:r w:rsidR="00CF78B0" w:rsidRPr="00623A53">
        <w:rPr>
          <w:rFonts w:ascii="Times New Roman" w:hAnsi="Times New Roman" w:cs="Times New Roman"/>
          <w:sz w:val="23"/>
          <w:szCs w:val="23"/>
          <w:lang w:bidi="ar-SA"/>
        </w:rPr>
        <w:t>ToR</w:t>
      </w:r>
      <w:proofErr w:type="spellEnd"/>
      <w:r w:rsidR="00CF78B0" w:rsidRPr="00623A53">
        <w:rPr>
          <w:rFonts w:ascii="Times New Roman" w:hAnsi="Times New Roman" w:cs="Times New Roman"/>
          <w:sz w:val="23"/>
          <w:szCs w:val="23"/>
          <w:lang w:bidi="ar-SA"/>
        </w:rPr>
        <w:t xml:space="preserve"> with feasible plan and strategy for procurement, implementation and operation.</w:t>
      </w:r>
    </w:p>
    <w:p w14:paraId="1E906F80" w14:textId="77777777" w:rsidR="00CF78B0" w:rsidRPr="00623A53" w:rsidRDefault="00711AC1"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Further, it shall include, f</w:t>
      </w:r>
      <w:r w:rsidR="00CF78B0" w:rsidRPr="00623A53">
        <w:rPr>
          <w:rFonts w:ascii="Times New Roman" w:hAnsi="Times New Roman" w:cs="Times New Roman"/>
          <w:sz w:val="23"/>
          <w:szCs w:val="23"/>
          <w:lang w:bidi="ar-SA"/>
        </w:rPr>
        <w:t xml:space="preserve">easible method of land lease, separation of implementation between different public institutions, operational method, investment criteria, level of designs to be applied, </w:t>
      </w:r>
      <w:r w:rsidRPr="00623A53">
        <w:rPr>
          <w:rFonts w:ascii="Times New Roman" w:hAnsi="Times New Roman" w:cs="Times New Roman"/>
          <w:sz w:val="23"/>
          <w:szCs w:val="23"/>
          <w:lang w:bidi="ar-SA"/>
        </w:rPr>
        <w:t>cost of developments, plans and programmes of re-settlement, implementation, management, corporation, integration with other developments, etc.</w:t>
      </w:r>
    </w:p>
    <w:p w14:paraId="261244CA" w14:textId="77777777" w:rsidR="00B266A3" w:rsidRPr="00623A53" w:rsidRDefault="00B266A3" w:rsidP="00A22A51">
      <w:pPr>
        <w:jc w:val="both"/>
        <w:rPr>
          <w:rFonts w:ascii="Times New Roman" w:hAnsi="Times New Roman" w:cs="Times New Roman"/>
          <w:b/>
          <w:sz w:val="23"/>
          <w:szCs w:val="23"/>
          <w:u w:val="single"/>
          <w:lang w:bidi="ar-SA"/>
        </w:rPr>
      </w:pPr>
    </w:p>
    <w:p w14:paraId="25E5B135"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 ROLES &amp; RESPONSIBILITIES</w:t>
      </w:r>
    </w:p>
    <w:p w14:paraId="77CBFE17"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5.1 Roles &amp; Responsibilities of MM&amp;WD</w:t>
      </w:r>
    </w:p>
    <w:p w14:paraId="67DFAF44"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 Providing assistance to the Consultant by contacting / coordinating with the relevant stakeholder organizations</w:t>
      </w:r>
    </w:p>
    <w:p w14:paraId="0B53A7BC"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Assist Con</w:t>
      </w:r>
      <w:r w:rsidR="00D0257A" w:rsidRPr="00623A53">
        <w:rPr>
          <w:rFonts w:ascii="Times New Roman" w:hAnsi="Times New Roman" w:cs="Times New Roman"/>
          <w:sz w:val="23"/>
          <w:szCs w:val="23"/>
          <w:lang w:bidi="ar-SA"/>
        </w:rPr>
        <w:t>sultant</w:t>
      </w:r>
      <w:r w:rsidRPr="00623A53">
        <w:rPr>
          <w:rFonts w:ascii="Times New Roman" w:hAnsi="Times New Roman" w:cs="Times New Roman"/>
          <w:sz w:val="23"/>
          <w:szCs w:val="23"/>
          <w:lang w:bidi="ar-SA"/>
        </w:rPr>
        <w:t xml:space="preserve"> to obtain necessary data and reports</w:t>
      </w:r>
    </w:p>
    <w:p w14:paraId="23569D95"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bookmarkStart w:id="5" w:name="_Hlk505593165"/>
      <w:r w:rsidRPr="00623A53">
        <w:rPr>
          <w:rFonts w:ascii="Times New Roman" w:hAnsi="Times New Roman" w:cs="Times New Roman"/>
          <w:sz w:val="23"/>
          <w:szCs w:val="23"/>
          <w:lang w:bidi="ar-SA"/>
        </w:rPr>
        <w:lastRenderedPageBreak/>
        <w:t xml:space="preserve">Support the Consultant </w:t>
      </w:r>
      <w:r w:rsidR="00D0257A" w:rsidRPr="00623A53">
        <w:rPr>
          <w:rFonts w:ascii="Times New Roman" w:hAnsi="Times New Roman" w:cs="Times New Roman"/>
          <w:sz w:val="23"/>
          <w:szCs w:val="23"/>
          <w:lang w:bidi="ar-SA"/>
        </w:rPr>
        <w:t>to</w:t>
      </w:r>
      <w:r w:rsidRPr="00623A53">
        <w:rPr>
          <w:rFonts w:ascii="Times New Roman" w:hAnsi="Times New Roman" w:cs="Times New Roman"/>
          <w:sz w:val="23"/>
          <w:szCs w:val="23"/>
          <w:lang w:bidi="ar-SA"/>
        </w:rPr>
        <w:t xml:space="preserve"> obtain </w:t>
      </w:r>
      <w:bookmarkEnd w:id="5"/>
      <w:r w:rsidRPr="00623A53">
        <w:rPr>
          <w:rFonts w:ascii="Times New Roman" w:hAnsi="Times New Roman" w:cs="Times New Roman"/>
          <w:sz w:val="23"/>
          <w:szCs w:val="23"/>
          <w:lang w:bidi="ar-SA"/>
        </w:rPr>
        <w:t>entry and exit visas for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expatriate staff;</w:t>
      </w:r>
    </w:p>
    <w:p w14:paraId="4CE81F24"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Support the Consultant </w:t>
      </w:r>
      <w:r w:rsidR="00D0257A" w:rsidRPr="00623A53">
        <w:rPr>
          <w:rFonts w:ascii="Times New Roman" w:hAnsi="Times New Roman" w:cs="Times New Roman"/>
          <w:sz w:val="23"/>
          <w:szCs w:val="23"/>
          <w:lang w:bidi="ar-SA"/>
        </w:rPr>
        <w:t>to</w:t>
      </w:r>
      <w:r w:rsidRPr="00623A53">
        <w:rPr>
          <w:rFonts w:ascii="Times New Roman" w:hAnsi="Times New Roman" w:cs="Times New Roman"/>
          <w:sz w:val="23"/>
          <w:szCs w:val="23"/>
          <w:lang w:bidi="ar-SA"/>
        </w:rPr>
        <w:t xml:space="preserve"> obtain permits required for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staff to carry out their duties within the country</w:t>
      </w:r>
    </w:p>
    <w:p w14:paraId="7FFF82E3" w14:textId="77777777" w:rsidR="00711AC1" w:rsidRPr="00623A53" w:rsidRDefault="00711AC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Review deliverables received to MM&amp;WD from consultant and liaise with stakeholders and issue clearance to the Consultant to move ahead with the next step of the study.</w:t>
      </w:r>
    </w:p>
    <w:p w14:paraId="084D445E" w14:textId="77777777" w:rsidR="00711AC1" w:rsidRPr="00623A53" w:rsidRDefault="00711AC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Provide land details, assessment details, etc.</w:t>
      </w:r>
    </w:p>
    <w:p w14:paraId="17446E0B" w14:textId="77777777" w:rsidR="00A22A51" w:rsidRPr="00623A53" w:rsidRDefault="00A22A51" w:rsidP="00A22A51">
      <w:pPr>
        <w:ind w:left="720"/>
        <w:jc w:val="both"/>
        <w:rPr>
          <w:rFonts w:ascii="Times New Roman" w:hAnsi="Times New Roman" w:cs="Times New Roman"/>
          <w:sz w:val="23"/>
          <w:szCs w:val="23"/>
          <w:lang w:bidi="ar-SA"/>
        </w:rPr>
      </w:pPr>
    </w:p>
    <w:p w14:paraId="373E4FB3"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5.2 Roles &amp; Responsibilities of the Consultant</w:t>
      </w:r>
    </w:p>
    <w:p w14:paraId="6C84463D"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Provide progress/updates of the study to the Client whenever it is required.</w:t>
      </w:r>
    </w:p>
    <w:p w14:paraId="2987858D"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Assist the Client to prepare progress reports/ articles by providing relevant facts and statistics regarding the Feasibility Study.</w:t>
      </w:r>
    </w:p>
    <w:p w14:paraId="4F1B4192"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Represent the Client’s side at the meetings/workshops with the external (third) parties.</w:t>
      </w:r>
    </w:p>
    <w:p w14:paraId="63AF6597" w14:textId="77777777" w:rsidR="00A22A51" w:rsidRPr="00623A53" w:rsidRDefault="00A22A51" w:rsidP="00A22A51">
      <w:pPr>
        <w:jc w:val="both"/>
        <w:rPr>
          <w:rFonts w:ascii="Times New Roman" w:hAnsi="Times New Roman" w:cs="Times New Roman"/>
          <w:b/>
          <w:sz w:val="23"/>
          <w:szCs w:val="23"/>
          <w:lang w:bidi="ar-SA"/>
        </w:rPr>
      </w:pPr>
    </w:p>
    <w:p w14:paraId="5AD92CBE" w14:textId="77777777" w:rsidR="00A22A51" w:rsidRPr="00623A53" w:rsidRDefault="00A22A51" w:rsidP="00A22A51">
      <w:pPr>
        <w:spacing w:after="240"/>
        <w:jc w:val="both"/>
        <w:rPr>
          <w:rFonts w:ascii="Times New Roman" w:hAnsi="Times New Roman" w:cs="Times New Roman"/>
          <w:b/>
          <w:sz w:val="23"/>
          <w:szCs w:val="23"/>
        </w:rPr>
      </w:pPr>
      <w:r w:rsidRPr="00623A53">
        <w:rPr>
          <w:rFonts w:ascii="Times New Roman" w:hAnsi="Times New Roman" w:cs="Times New Roman"/>
          <w:b/>
          <w:sz w:val="23"/>
          <w:szCs w:val="23"/>
        </w:rPr>
        <w:t>6.</w:t>
      </w:r>
      <w:r w:rsidR="00190A03" w:rsidRPr="00623A53">
        <w:rPr>
          <w:rFonts w:ascii="Times New Roman" w:hAnsi="Times New Roman" w:cs="Times New Roman"/>
          <w:b/>
          <w:sz w:val="23"/>
          <w:szCs w:val="23"/>
        </w:rPr>
        <w:t>6</w:t>
      </w:r>
      <w:r w:rsidRPr="00623A53">
        <w:rPr>
          <w:rFonts w:ascii="Times New Roman" w:hAnsi="Times New Roman" w:cs="Times New Roman"/>
          <w:b/>
          <w:sz w:val="23"/>
          <w:szCs w:val="23"/>
        </w:rPr>
        <w:t xml:space="preserve"> </w:t>
      </w:r>
      <w:r w:rsidR="00CA0C83" w:rsidRPr="00623A53">
        <w:rPr>
          <w:rFonts w:ascii="Times New Roman" w:hAnsi="Times New Roman" w:cs="Times New Roman"/>
          <w:b/>
          <w:sz w:val="23"/>
          <w:szCs w:val="23"/>
        </w:rPr>
        <w:t xml:space="preserve">DELIVERY </w:t>
      </w:r>
      <w:r w:rsidRPr="00623A53">
        <w:rPr>
          <w:rFonts w:ascii="Times New Roman" w:hAnsi="Times New Roman" w:cs="Times New Roman"/>
          <w:b/>
          <w:sz w:val="23"/>
          <w:szCs w:val="23"/>
        </w:rPr>
        <w:t>SCHEDULE</w:t>
      </w:r>
    </w:p>
    <w:p w14:paraId="58965B86"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w:t>
      </w:r>
      <w:r w:rsidR="00190A03" w:rsidRPr="00623A53">
        <w:rPr>
          <w:rFonts w:ascii="Times New Roman" w:hAnsi="Times New Roman" w:cs="Times New Roman"/>
          <w:sz w:val="23"/>
          <w:szCs w:val="23"/>
          <w:lang w:bidi="ar-SA"/>
        </w:rPr>
        <w:t>all</w:t>
      </w:r>
      <w:r w:rsidRPr="00623A53">
        <w:rPr>
          <w:rFonts w:ascii="Times New Roman" w:hAnsi="Times New Roman" w:cs="Times New Roman"/>
          <w:sz w:val="23"/>
          <w:szCs w:val="23"/>
          <w:lang w:bidi="ar-SA"/>
        </w:rPr>
        <w:t xml:space="preserve"> </w:t>
      </w:r>
      <w:r w:rsidR="00190A03" w:rsidRPr="00623A53">
        <w:rPr>
          <w:rFonts w:ascii="Times New Roman" w:hAnsi="Times New Roman" w:cs="Times New Roman"/>
          <w:sz w:val="23"/>
          <w:szCs w:val="23"/>
          <w:lang w:bidi="ar-SA"/>
        </w:rPr>
        <w:t>adhere</w:t>
      </w:r>
      <w:r w:rsidRPr="00623A53">
        <w:rPr>
          <w:rFonts w:ascii="Times New Roman" w:hAnsi="Times New Roman" w:cs="Times New Roman"/>
          <w:sz w:val="23"/>
          <w:szCs w:val="23"/>
          <w:lang w:bidi="ar-SA"/>
        </w:rPr>
        <w:t xml:space="preserve"> to th</w:t>
      </w:r>
      <w:r w:rsidR="00190A03" w:rsidRPr="00623A53">
        <w:rPr>
          <w:rFonts w:ascii="Times New Roman" w:hAnsi="Times New Roman" w:cs="Times New Roman"/>
          <w:sz w:val="23"/>
          <w:szCs w:val="23"/>
          <w:lang w:bidi="ar-SA"/>
        </w:rPr>
        <w:t>e following</w:t>
      </w:r>
      <w:r w:rsidRPr="00623A53">
        <w:rPr>
          <w:rFonts w:ascii="Times New Roman" w:hAnsi="Times New Roman" w:cs="Times New Roman"/>
          <w:sz w:val="23"/>
          <w:szCs w:val="23"/>
          <w:lang w:bidi="ar-SA"/>
        </w:rPr>
        <w:t xml:space="preserve"> </w:t>
      </w:r>
      <w:r w:rsidR="00D0257A" w:rsidRPr="00623A53">
        <w:rPr>
          <w:rFonts w:ascii="Times New Roman" w:hAnsi="Times New Roman" w:cs="Times New Roman"/>
          <w:sz w:val="23"/>
          <w:szCs w:val="23"/>
          <w:lang w:bidi="ar-SA"/>
        </w:rPr>
        <w:t xml:space="preserve">delivery </w:t>
      </w:r>
      <w:r w:rsidRPr="00623A53">
        <w:rPr>
          <w:rFonts w:ascii="Times New Roman" w:hAnsi="Times New Roman" w:cs="Times New Roman"/>
          <w:sz w:val="23"/>
          <w:szCs w:val="23"/>
          <w:lang w:bidi="ar-SA"/>
        </w:rPr>
        <w:t>schedule in their offer.</w:t>
      </w:r>
    </w:p>
    <w:p w14:paraId="1B42101A" w14:textId="77777777" w:rsidR="00CB540C" w:rsidRPr="00623A53" w:rsidRDefault="007B72B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Inception</w:t>
      </w:r>
      <w:r w:rsidR="00A22A51" w:rsidRPr="00623A53">
        <w:rPr>
          <w:rFonts w:ascii="Times New Roman" w:hAnsi="Times New Roman" w:cs="Times New Roman"/>
          <w:sz w:val="23"/>
          <w:szCs w:val="23"/>
          <w:lang w:bidi="ar-SA"/>
        </w:rPr>
        <w:t xml:space="preserve"> </w:t>
      </w:r>
      <w:r w:rsidR="00C47F4E" w:rsidRPr="00623A53">
        <w:rPr>
          <w:rFonts w:ascii="Times New Roman" w:hAnsi="Times New Roman" w:cs="Times New Roman"/>
          <w:sz w:val="23"/>
          <w:szCs w:val="23"/>
          <w:lang w:bidi="ar-SA"/>
        </w:rPr>
        <w:t>R</w:t>
      </w:r>
      <w:r w:rsidR="00A22A51" w:rsidRPr="00623A53">
        <w:rPr>
          <w:rFonts w:ascii="Times New Roman" w:hAnsi="Times New Roman" w:cs="Times New Roman"/>
          <w:sz w:val="23"/>
          <w:szCs w:val="23"/>
          <w:lang w:bidi="ar-SA"/>
        </w:rPr>
        <w:t>eport</w:t>
      </w:r>
      <w:r w:rsidR="001C0147" w:rsidRPr="00623A53">
        <w:rPr>
          <w:rFonts w:ascii="Times New Roman" w:hAnsi="Times New Roman" w:cs="Times New Roman"/>
          <w:sz w:val="23"/>
          <w:szCs w:val="23"/>
          <w:lang w:bidi="ar-SA"/>
        </w:rPr>
        <w:t xml:space="preserve"> which includes Bathymetry and Topographic data and survey map (1:5000) of the project site</w:t>
      </w:r>
      <w:r w:rsidR="00A22A51" w:rsidRPr="00623A53">
        <w:rPr>
          <w:rFonts w:ascii="Times New Roman" w:hAnsi="Times New Roman" w:cs="Times New Roman"/>
          <w:sz w:val="23"/>
          <w:szCs w:val="23"/>
          <w:lang w:bidi="ar-SA"/>
        </w:rPr>
        <w:t xml:space="preserve"> </w:t>
      </w:r>
      <w:r w:rsidR="00C47F4E" w:rsidRPr="00623A53">
        <w:rPr>
          <w:rFonts w:ascii="Times New Roman" w:hAnsi="Times New Roman" w:cs="Times New Roman"/>
          <w:sz w:val="23"/>
          <w:szCs w:val="23"/>
          <w:lang w:bidi="ar-SA"/>
        </w:rPr>
        <w:t xml:space="preserve">shall </w:t>
      </w:r>
      <w:r w:rsidR="00A22A51" w:rsidRPr="00623A53">
        <w:rPr>
          <w:rFonts w:ascii="Times New Roman" w:hAnsi="Times New Roman" w:cs="Times New Roman"/>
          <w:sz w:val="23"/>
          <w:szCs w:val="23"/>
          <w:lang w:bidi="ar-SA"/>
        </w:rPr>
        <w:t xml:space="preserve">be submitted within </w:t>
      </w:r>
      <w:r w:rsidR="001C0147" w:rsidRPr="00623A53">
        <w:rPr>
          <w:rFonts w:ascii="Times New Roman" w:hAnsi="Times New Roman" w:cs="Times New Roman"/>
          <w:sz w:val="23"/>
          <w:szCs w:val="23"/>
          <w:lang w:bidi="ar-SA"/>
        </w:rPr>
        <w:t>4</w:t>
      </w:r>
      <w:r w:rsidR="00A22A51" w:rsidRPr="00623A53">
        <w:rPr>
          <w:rFonts w:ascii="Times New Roman" w:hAnsi="Times New Roman" w:cs="Times New Roman"/>
          <w:sz w:val="23"/>
          <w:szCs w:val="23"/>
          <w:lang w:bidi="ar-SA"/>
        </w:rPr>
        <w:t xml:space="preserve"> weeks from the</w:t>
      </w:r>
      <w:r w:rsidR="001C0147" w:rsidRPr="00623A53">
        <w:rPr>
          <w:rFonts w:ascii="Times New Roman" w:hAnsi="Times New Roman" w:cs="Times New Roman"/>
          <w:sz w:val="23"/>
          <w:szCs w:val="23"/>
          <w:lang w:bidi="ar-SA"/>
        </w:rPr>
        <w:t xml:space="preserve"> </w:t>
      </w:r>
      <w:r w:rsidR="00566BB3" w:rsidRPr="00623A53">
        <w:rPr>
          <w:rFonts w:ascii="Times New Roman" w:hAnsi="Times New Roman" w:cs="Times New Roman"/>
          <w:sz w:val="23"/>
          <w:szCs w:val="23"/>
          <w:lang w:bidi="ar-SA"/>
        </w:rPr>
        <w:t>date of commencement</w:t>
      </w:r>
      <w:r w:rsidR="00A1165E" w:rsidRPr="00623A53">
        <w:rPr>
          <w:rFonts w:ascii="Times New Roman" w:hAnsi="Times New Roman" w:cs="Times New Roman"/>
          <w:sz w:val="23"/>
          <w:szCs w:val="23"/>
          <w:lang w:bidi="ar-SA"/>
        </w:rPr>
        <w:t>.</w:t>
      </w:r>
    </w:p>
    <w:p w14:paraId="507088EA" w14:textId="77777777" w:rsidR="00A22A51" w:rsidRPr="00623A53" w:rsidRDefault="00A22A5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MM&amp;WD will scrutinize the report and </w:t>
      </w:r>
      <w:r w:rsidR="00E250EA" w:rsidRPr="00623A53">
        <w:rPr>
          <w:rFonts w:ascii="Times New Roman" w:hAnsi="Times New Roman" w:cs="Times New Roman"/>
          <w:sz w:val="23"/>
          <w:szCs w:val="23"/>
          <w:lang w:bidi="ar-SA"/>
        </w:rPr>
        <w:t>will provide</w:t>
      </w:r>
      <w:r w:rsidRPr="00623A53">
        <w:rPr>
          <w:rFonts w:ascii="Times New Roman" w:hAnsi="Times New Roman" w:cs="Times New Roman"/>
          <w:sz w:val="23"/>
          <w:szCs w:val="23"/>
          <w:lang w:bidi="ar-SA"/>
        </w:rPr>
        <w:t xml:space="preserve"> comments/suggestions within 7days</w:t>
      </w:r>
      <w:r w:rsidR="005E7F97" w:rsidRPr="00623A53">
        <w:rPr>
          <w:rFonts w:ascii="Times New Roman" w:hAnsi="Times New Roman" w:cs="Times New Roman"/>
          <w:sz w:val="23"/>
          <w:szCs w:val="23"/>
          <w:lang w:bidi="ar-SA"/>
        </w:rPr>
        <w:t xml:space="preserve"> at each stage along with stakeholders and clearance upon satisfaction</w:t>
      </w:r>
      <w:r w:rsidR="004C17FA" w:rsidRPr="00623A53">
        <w:rPr>
          <w:rFonts w:ascii="Times New Roman" w:hAnsi="Times New Roman" w:cs="Times New Roman"/>
          <w:sz w:val="23"/>
          <w:szCs w:val="23"/>
          <w:lang w:bidi="ar-SA"/>
        </w:rPr>
        <w:t>.</w:t>
      </w:r>
    </w:p>
    <w:p w14:paraId="08416030" w14:textId="77777777" w:rsidR="00BF6235" w:rsidRPr="00623A53" w:rsidRDefault="001E0CEB"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shall submit </w:t>
      </w:r>
      <w:r w:rsidR="00741FAC" w:rsidRPr="00623A53">
        <w:rPr>
          <w:rFonts w:ascii="Times New Roman" w:hAnsi="Times New Roman" w:cs="Times New Roman"/>
          <w:sz w:val="23"/>
          <w:szCs w:val="23"/>
          <w:lang w:bidi="ar-SA"/>
        </w:rPr>
        <w:t xml:space="preserve">and present </w:t>
      </w:r>
      <w:r w:rsidRPr="00623A53">
        <w:rPr>
          <w:rFonts w:ascii="Times New Roman" w:hAnsi="Times New Roman" w:cs="Times New Roman"/>
          <w:sz w:val="23"/>
          <w:szCs w:val="23"/>
          <w:lang w:bidi="ar-SA"/>
        </w:rPr>
        <w:t xml:space="preserve">the Interim Report within </w:t>
      </w:r>
      <w:r w:rsidR="008268E7" w:rsidRPr="00623A53">
        <w:rPr>
          <w:rFonts w:ascii="Times New Roman" w:hAnsi="Times New Roman" w:cs="Times New Roman"/>
          <w:sz w:val="23"/>
          <w:szCs w:val="23"/>
          <w:lang w:bidi="ar-SA"/>
        </w:rPr>
        <w:t>12 weeks</w:t>
      </w:r>
      <w:r w:rsidRPr="00623A53">
        <w:rPr>
          <w:rFonts w:ascii="Times New Roman" w:hAnsi="Times New Roman" w:cs="Times New Roman"/>
          <w:sz w:val="23"/>
          <w:szCs w:val="23"/>
          <w:lang w:bidi="ar-SA"/>
        </w:rPr>
        <w:t xml:space="preserve"> from </w:t>
      </w:r>
      <w:r w:rsidR="001C0147" w:rsidRPr="00623A53">
        <w:rPr>
          <w:rFonts w:ascii="Times New Roman" w:hAnsi="Times New Roman" w:cs="Times New Roman"/>
          <w:sz w:val="23"/>
          <w:szCs w:val="23"/>
          <w:lang w:bidi="ar-SA"/>
        </w:rPr>
        <w:t xml:space="preserve">the </w:t>
      </w:r>
      <w:r w:rsidR="00566BB3" w:rsidRPr="00623A53">
        <w:rPr>
          <w:rFonts w:ascii="Times New Roman" w:hAnsi="Times New Roman" w:cs="Times New Roman"/>
          <w:sz w:val="23"/>
          <w:szCs w:val="23"/>
          <w:lang w:bidi="ar-SA"/>
        </w:rPr>
        <w:t>date of commencement</w:t>
      </w:r>
      <w:r w:rsidR="001C0147" w:rsidRPr="00623A53">
        <w:rPr>
          <w:rFonts w:ascii="Times New Roman" w:hAnsi="Times New Roman" w:cs="Times New Roman"/>
          <w:sz w:val="23"/>
          <w:szCs w:val="23"/>
          <w:lang w:bidi="ar-SA"/>
        </w:rPr>
        <w:t>.</w:t>
      </w:r>
    </w:p>
    <w:p w14:paraId="4F13C97C" w14:textId="77777777" w:rsidR="00BF6235" w:rsidRPr="00623A53" w:rsidRDefault="00190A03" w:rsidP="00CC2492">
      <w:pPr>
        <w:pStyle w:val="ListParagraph"/>
        <w:numPr>
          <w:ilvl w:val="1"/>
          <w:numId w:val="29"/>
        </w:numPr>
        <w:spacing w:after="240"/>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w:t>
      </w:r>
      <w:r w:rsidR="00A22A51" w:rsidRPr="00623A53">
        <w:rPr>
          <w:rFonts w:ascii="Times New Roman" w:hAnsi="Times New Roman" w:cs="Times New Roman"/>
          <w:sz w:val="23"/>
          <w:szCs w:val="23"/>
          <w:lang w:bidi="ar-SA"/>
        </w:rPr>
        <w:t xml:space="preserve">Consultant </w:t>
      </w:r>
      <w:r w:rsidR="00A65FB9" w:rsidRPr="00623A53">
        <w:rPr>
          <w:rFonts w:ascii="Times New Roman" w:hAnsi="Times New Roman" w:cs="Times New Roman"/>
          <w:sz w:val="23"/>
          <w:szCs w:val="23"/>
          <w:lang w:bidi="ar-SA"/>
        </w:rPr>
        <w:t>shall</w:t>
      </w:r>
      <w:r w:rsidR="00A22A51" w:rsidRPr="00623A53">
        <w:rPr>
          <w:rFonts w:ascii="Times New Roman" w:hAnsi="Times New Roman" w:cs="Times New Roman"/>
          <w:sz w:val="23"/>
          <w:szCs w:val="23"/>
          <w:lang w:bidi="ar-SA"/>
        </w:rPr>
        <w:t xml:space="preserve"> submit</w:t>
      </w:r>
      <w:r w:rsidR="00741FAC" w:rsidRPr="00623A53">
        <w:rPr>
          <w:rFonts w:ascii="Times New Roman" w:hAnsi="Times New Roman" w:cs="Times New Roman"/>
          <w:sz w:val="23"/>
          <w:szCs w:val="23"/>
          <w:lang w:bidi="ar-SA"/>
        </w:rPr>
        <w:t xml:space="preserve"> and present</w:t>
      </w:r>
      <w:r w:rsidR="00A22A51" w:rsidRPr="00623A53">
        <w:rPr>
          <w:rFonts w:ascii="Times New Roman" w:hAnsi="Times New Roman" w:cs="Times New Roman"/>
          <w:sz w:val="23"/>
          <w:szCs w:val="23"/>
          <w:lang w:bidi="ar-SA"/>
        </w:rPr>
        <w:t xml:space="preserve"> the draft final report within </w:t>
      </w:r>
      <w:r w:rsidR="008268E7" w:rsidRPr="00623A53">
        <w:rPr>
          <w:rFonts w:ascii="Times New Roman" w:hAnsi="Times New Roman" w:cs="Times New Roman"/>
          <w:sz w:val="23"/>
          <w:szCs w:val="23"/>
          <w:lang w:bidi="ar-SA"/>
        </w:rPr>
        <w:t>20 weeks</w:t>
      </w:r>
      <w:r w:rsidR="00A22A51" w:rsidRPr="00623A53">
        <w:rPr>
          <w:rFonts w:ascii="Times New Roman" w:hAnsi="Times New Roman" w:cs="Times New Roman"/>
          <w:sz w:val="23"/>
          <w:szCs w:val="23"/>
          <w:lang w:bidi="ar-SA"/>
        </w:rPr>
        <w:t xml:space="preserve"> from the </w:t>
      </w:r>
      <w:r w:rsidR="00566BB3" w:rsidRPr="00623A53">
        <w:rPr>
          <w:rFonts w:ascii="Times New Roman" w:hAnsi="Times New Roman" w:cs="Times New Roman"/>
          <w:sz w:val="23"/>
          <w:szCs w:val="23"/>
          <w:lang w:bidi="ar-SA"/>
        </w:rPr>
        <w:t xml:space="preserve">date of commencement </w:t>
      </w:r>
      <w:r w:rsidR="00CB540C" w:rsidRPr="00623A53">
        <w:rPr>
          <w:rFonts w:ascii="Times New Roman" w:hAnsi="Times New Roman" w:cs="Times New Roman"/>
          <w:sz w:val="23"/>
          <w:szCs w:val="23"/>
          <w:lang w:bidi="ar-SA"/>
        </w:rPr>
        <w:t xml:space="preserve">with </w:t>
      </w:r>
      <w:r w:rsidR="00A22A51" w:rsidRPr="00623A53">
        <w:rPr>
          <w:rFonts w:ascii="Times New Roman" w:hAnsi="Times New Roman" w:cs="Times New Roman"/>
          <w:sz w:val="23"/>
          <w:szCs w:val="23"/>
          <w:lang w:bidi="ar-SA"/>
        </w:rPr>
        <w:t xml:space="preserve">3 </w:t>
      </w:r>
      <w:r w:rsidR="00566BB3" w:rsidRPr="00623A53">
        <w:rPr>
          <w:rFonts w:ascii="Times New Roman" w:hAnsi="Times New Roman" w:cs="Times New Roman"/>
          <w:sz w:val="23"/>
          <w:szCs w:val="23"/>
          <w:lang w:bidi="ar-SA"/>
        </w:rPr>
        <w:t>hard</w:t>
      </w:r>
      <w:r w:rsidR="00CB540C"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 xml:space="preserve">copies along with the soft copy </w:t>
      </w:r>
      <w:r w:rsidR="00566BB3" w:rsidRPr="00623A53">
        <w:rPr>
          <w:rFonts w:ascii="Times New Roman" w:hAnsi="Times New Roman" w:cs="Times New Roman"/>
          <w:sz w:val="23"/>
          <w:szCs w:val="23"/>
          <w:lang w:bidi="ar-SA"/>
        </w:rPr>
        <w:t>including all annexures</w:t>
      </w:r>
      <w:r w:rsidR="00ED124B" w:rsidRPr="00623A53">
        <w:rPr>
          <w:rFonts w:ascii="Times New Roman" w:hAnsi="Times New Roman" w:cs="Times New Roman"/>
          <w:sz w:val="23"/>
          <w:szCs w:val="23"/>
          <w:lang w:bidi="ar-SA"/>
        </w:rPr>
        <w:t>.</w:t>
      </w:r>
      <w:r w:rsidR="00BF6235" w:rsidRPr="00623A53">
        <w:rPr>
          <w:rFonts w:ascii="Times New Roman" w:hAnsi="Times New Roman" w:cs="Times New Roman"/>
          <w:sz w:val="23"/>
          <w:szCs w:val="23"/>
          <w:lang w:bidi="ar-SA"/>
        </w:rPr>
        <w:t xml:space="preserve"> </w:t>
      </w:r>
    </w:p>
    <w:p w14:paraId="45256ECA" w14:textId="77777777" w:rsidR="00A95018" w:rsidRPr="00623A53" w:rsidRDefault="00A22A5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Final report to be submitted </w:t>
      </w:r>
      <w:r w:rsidR="00566BB3" w:rsidRPr="00623A53">
        <w:rPr>
          <w:rFonts w:ascii="Times New Roman" w:hAnsi="Times New Roman" w:cs="Times New Roman"/>
          <w:sz w:val="23"/>
          <w:szCs w:val="23"/>
          <w:lang w:bidi="ar-SA"/>
        </w:rPr>
        <w:t xml:space="preserve">on or before </w:t>
      </w:r>
      <w:r w:rsidR="008268E7" w:rsidRPr="00623A53">
        <w:rPr>
          <w:rFonts w:ascii="Times New Roman" w:hAnsi="Times New Roman" w:cs="Times New Roman"/>
          <w:sz w:val="23"/>
          <w:szCs w:val="23"/>
          <w:lang w:bidi="ar-SA"/>
        </w:rPr>
        <w:t>4</w:t>
      </w:r>
      <w:r w:rsidR="00741FAC" w:rsidRPr="00623A53">
        <w:rPr>
          <w:rFonts w:ascii="Times New Roman" w:hAnsi="Times New Roman" w:cs="Times New Roman"/>
          <w:sz w:val="23"/>
          <w:szCs w:val="23"/>
          <w:lang w:bidi="ar-SA"/>
        </w:rPr>
        <w:t xml:space="preserve"> </w:t>
      </w:r>
      <w:r w:rsidR="00ED124B" w:rsidRPr="00623A53">
        <w:rPr>
          <w:rFonts w:ascii="Times New Roman" w:hAnsi="Times New Roman" w:cs="Times New Roman"/>
          <w:sz w:val="23"/>
          <w:szCs w:val="23"/>
          <w:lang w:bidi="ar-SA"/>
        </w:rPr>
        <w:t xml:space="preserve">weeks </w:t>
      </w:r>
      <w:r w:rsidR="00BF6235" w:rsidRPr="00623A53">
        <w:rPr>
          <w:rFonts w:ascii="Times New Roman" w:hAnsi="Times New Roman" w:cs="Times New Roman"/>
          <w:sz w:val="23"/>
          <w:szCs w:val="23"/>
          <w:lang w:bidi="ar-SA"/>
        </w:rPr>
        <w:t xml:space="preserve">of the submission of the draft final report incorporating </w:t>
      </w:r>
      <w:r w:rsidR="00ED124B" w:rsidRPr="00623A53">
        <w:rPr>
          <w:rFonts w:ascii="Times New Roman" w:hAnsi="Times New Roman" w:cs="Times New Roman"/>
          <w:sz w:val="23"/>
          <w:szCs w:val="23"/>
          <w:lang w:bidi="ar-SA"/>
        </w:rPr>
        <w:t>comments</w:t>
      </w:r>
      <w:r w:rsidR="00BF6235" w:rsidRPr="00623A53">
        <w:rPr>
          <w:rFonts w:ascii="Times New Roman" w:hAnsi="Times New Roman" w:cs="Times New Roman"/>
          <w:sz w:val="23"/>
          <w:szCs w:val="23"/>
          <w:lang w:bidi="ar-SA"/>
        </w:rPr>
        <w:t xml:space="preserve"> (if any)</w:t>
      </w:r>
      <w:r w:rsidR="00ED124B" w:rsidRPr="00623A53">
        <w:rPr>
          <w:rFonts w:ascii="Times New Roman" w:hAnsi="Times New Roman" w:cs="Times New Roman"/>
          <w:sz w:val="23"/>
          <w:szCs w:val="23"/>
          <w:lang w:bidi="ar-SA"/>
        </w:rPr>
        <w:t xml:space="preserve"> </w:t>
      </w:r>
      <w:r w:rsidR="00BF6235" w:rsidRPr="00623A53">
        <w:rPr>
          <w:rFonts w:ascii="Times New Roman" w:hAnsi="Times New Roman" w:cs="Times New Roman"/>
          <w:sz w:val="23"/>
          <w:szCs w:val="23"/>
          <w:lang w:bidi="ar-SA"/>
        </w:rPr>
        <w:t xml:space="preserve">from </w:t>
      </w:r>
      <w:r w:rsidR="00ED124B" w:rsidRPr="00623A53">
        <w:rPr>
          <w:rFonts w:ascii="Times New Roman" w:hAnsi="Times New Roman" w:cs="Times New Roman"/>
          <w:sz w:val="23"/>
          <w:szCs w:val="23"/>
          <w:lang w:bidi="ar-SA"/>
        </w:rPr>
        <w:t>C</w:t>
      </w:r>
      <w:r w:rsidR="00BF6235" w:rsidRPr="00623A53">
        <w:rPr>
          <w:rFonts w:ascii="Times New Roman" w:hAnsi="Times New Roman" w:cs="Times New Roman"/>
          <w:sz w:val="23"/>
          <w:szCs w:val="23"/>
          <w:lang w:bidi="ar-SA"/>
        </w:rPr>
        <w:t>CD.</w:t>
      </w:r>
      <w:bookmarkStart w:id="6" w:name="_Toc440976268"/>
    </w:p>
    <w:p w14:paraId="481825EE" w14:textId="77777777" w:rsidR="00D04D5E" w:rsidRPr="00623A53" w:rsidRDefault="00D04D5E" w:rsidP="00A22A51">
      <w:pPr>
        <w:pStyle w:val="Heading2"/>
        <w:numPr>
          <w:ilvl w:val="0"/>
          <w:numId w:val="0"/>
        </w:numPr>
        <w:ind w:left="1560" w:hanging="1560"/>
        <w:jc w:val="left"/>
        <w:rPr>
          <w:b/>
          <w:i w:val="0"/>
          <w:iCs w:val="0"/>
          <w:color w:val="auto"/>
          <w:sz w:val="23"/>
          <w:szCs w:val="23"/>
          <w:lang w:val="en-US"/>
        </w:rPr>
      </w:pPr>
    </w:p>
    <w:p w14:paraId="3A45893F" w14:textId="77777777" w:rsidR="00A22A51" w:rsidRPr="00623A53" w:rsidRDefault="00190A03" w:rsidP="00A22A51">
      <w:pPr>
        <w:pStyle w:val="Heading2"/>
        <w:numPr>
          <w:ilvl w:val="0"/>
          <w:numId w:val="0"/>
        </w:numPr>
        <w:ind w:left="1560" w:hanging="1560"/>
        <w:jc w:val="left"/>
        <w:rPr>
          <w:b/>
          <w:i w:val="0"/>
          <w:iCs w:val="0"/>
          <w:color w:val="auto"/>
          <w:sz w:val="23"/>
          <w:szCs w:val="23"/>
        </w:rPr>
      </w:pPr>
      <w:r w:rsidRPr="00623A53">
        <w:rPr>
          <w:b/>
          <w:i w:val="0"/>
          <w:iCs w:val="0"/>
          <w:color w:val="auto"/>
          <w:sz w:val="23"/>
          <w:szCs w:val="23"/>
          <w:lang w:val="en-US"/>
        </w:rPr>
        <w:t>6.</w:t>
      </w:r>
      <w:r w:rsidR="00A22A51" w:rsidRPr="00623A53">
        <w:rPr>
          <w:b/>
          <w:i w:val="0"/>
          <w:iCs w:val="0"/>
          <w:color w:val="auto"/>
          <w:sz w:val="23"/>
          <w:szCs w:val="23"/>
          <w:lang w:val="en-US"/>
        </w:rPr>
        <w:t xml:space="preserve">7 </w:t>
      </w:r>
      <w:r w:rsidR="00A22A51" w:rsidRPr="00623A53">
        <w:rPr>
          <w:b/>
          <w:i w:val="0"/>
          <w:iCs w:val="0"/>
          <w:color w:val="auto"/>
          <w:sz w:val="23"/>
          <w:szCs w:val="23"/>
        </w:rPr>
        <w:t>PAYMENT</w:t>
      </w:r>
      <w:bookmarkEnd w:id="6"/>
      <w:r w:rsidR="00F05FE2" w:rsidRPr="00623A53">
        <w:rPr>
          <w:b/>
          <w:i w:val="0"/>
          <w:iCs w:val="0"/>
          <w:color w:val="auto"/>
          <w:sz w:val="23"/>
          <w:szCs w:val="23"/>
        </w:rPr>
        <w:t xml:space="preserve"> TERMS</w:t>
      </w:r>
    </w:p>
    <w:p w14:paraId="18AF0AEF" w14:textId="77777777" w:rsidR="00A22A51" w:rsidRPr="00623A53" w:rsidRDefault="00A22A51" w:rsidP="00A22A51">
      <w:pPr>
        <w:rPr>
          <w:rFonts w:ascii="Times New Roman" w:hAnsi="Times New Roman" w:cs="Times New Roman"/>
          <w:sz w:val="23"/>
          <w:szCs w:val="23"/>
          <w:lang w:bidi="ar-SA"/>
        </w:rPr>
      </w:pPr>
    </w:p>
    <w:p w14:paraId="0E432C86" w14:textId="77777777" w:rsidR="009F673B" w:rsidRPr="00623A53" w:rsidRDefault="009F673B" w:rsidP="00A22A51">
      <w:pPr>
        <w:rPr>
          <w:rFonts w:ascii="Times New Roman" w:hAnsi="Times New Roman" w:cs="Times New Roman"/>
          <w:sz w:val="23"/>
          <w:szCs w:val="23"/>
          <w:lang w:bidi="ar-SA"/>
        </w:rPr>
      </w:pPr>
      <w:r w:rsidRPr="00623A53">
        <w:rPr>
          <w:rFonts w:ascii="Times New Roman" w:hAnsi="Times New Roman" w:cs="Times New Roman"/>
          <w:sz w:val="23"/>
          <w:szCs w:val="23"/>
        </w:rPr>
        <w:t xml:space="preserve">The </w:t>
      </w:r>
      <w:r w:rsidR="00F42B89" w:rsidRPr="00623A53">
        <w:rPr>
          <w:rFonts w:ascii="Times New Roman" w:hAnsi="Times New Roman" w:cs="Times New Roman"/>
          <w:sz w:val="23"/>
          <w:szCs w:val="23"/>
        </w:rPr>
        <w:t xml:space="preserve">stage </w:t>
      </w:r>
      <w:r w:rsidRPr="00623A53">
        <w:rPr>
          <w:rFonts w:ascii="Times New Roman" w:hAnsi="Times New Roman" w:cs="Times New Roman"/>
          <w:sz w:val="23"/>
          <w:szCs w:val="23"/>
        </w:rPr>
        <w:t>payments will be</w:t>
      </w:r>
      <w:r w:rsidR="005E7F97" w:rsidRPr="00623A53">
        <w:rPr>
          <w:rFonts w:ascii="Times New Roman" w:hAnsi="Times New Roman" w:cs="Times New Roman"/>
          <w:sz w:val="23"/>
          <w:szCs w:val="23"/>
        </w:rPr>
        <w:t xml:space="preserve"> made</w:t>
      </w:r>
      <w:r w:rsidRPr="00623A53">
        <w:rPr>
          <w:rFonts w:ascii="Times New Roman" w:hAnsi="Times New Roman" w:cs="Times New Roman"/>
          <w:sz w:val="23"/>
          <w:szCs w:val="23"/>
        </w:rPr>
        <w:t xml:space="preserve"> according to the payment </w:t>
      </w:r>
      <w:r w:rsidR="005E7F97" w:rsidRPr="00623A53">
        <w:rPr>
          <w:rFonts w:ascii="Times New Roman" w:hAnsi="Times New Roman" w:cs="Times New Roman"/>
          <w:sz w:val="23"/>
          <w:szCs w:val="23"/>
        </w:rPr>
        <w:t>schedule</w:t>
      </w:r>
      <w:r w:rsidRPr="00623A53">
        <w:rPr>
          <w:rFonts w:ascii="Times New Roman" w:hAnsi="Times New Roman" w:cs="Times New Roman"/>
          <w:sz w:val="23"/>
          <w:szCs w:val="23"/>
        </w:rPr>
        <w:t xml:space="preserve"> </w:t>
      </w:r>
      <w:r w:rsidR="00F42B89" w:rsidRPr="00623A53">
        <w:rPr>
          <w:rFonts w:ascii="Times New Roman" w:hAnsi="Times New Roman" w:cs="Times New Roman"/>
          <w:sz w:val="23"/>
          <w:szCs w:val="23"/>
        </w:rPr>
        <w:t>given below</w:t>
      </w:r>
      <w:r w:rsidRPr="00623A53">
        <w:rPr>
          <w:rFonts w:ascii="Times New Roman" w:hAnsi="Times New Roman" w:cs="Times New Roman"/>
          <w:sz w:val="23"/>
          <w:szCs w:val="23"/>
        </w:rPr>
        <w:t>.</w:t>
      </w:r>
    </w:p>
    <w:p w14:paraId="420FBEE9" w14:textId="77777777" w:rsidR="001B3A81" w:rsidRPr="00623A53" w:rsidRDefault="004421C2" w:rsidP="001B3A81">
      <w:pPr>
        <w:pStyle w:val="ListParagraph"/>
        <w:numPr>
          <w:ilvl w:val="0"/>
          <w:numId w:val="36"/>
        </w:numPr>
        <w:spacing w:line="360" w:lineRule="auto"/>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Advance Payment </w:t>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00E879E7"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20%</w:t>
      </w:r>
      <w:r w:rsidR="005E7F97" w:rsidRPr="00623A53">
        <w:rPr>
          <w:rFonts w:ascii="Times New Roman" w:hAnsi="Times New Roman" w:cs="Times New Roman"/>
          <w:sz w:val="23"/>
          <w:szCs w:val="23"/>
          <w:lang w:bidi="ar-SA"/>
        </w:rPr>
        <w:t xml:space="preserve"> (Recovered through Payment Certificates)</w:t>
      </w:r>
    </w:p>
    <w:p w14:paraId="711BCD41" w14:textId="7026C257"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 </w:t>
      </w:r>
      <w:r w:rsidR="007B72B1" w:rsidRPr="00623A53">
        <w:rPr>
          <w:rFonts w:ascii="Times New Roman" w:hAnsi="Times New Roman" w:cs="Times New Roman"/>
          <w:sz w:val="23"/>
          <w:szCs w:val="23"/>
          <w:lang w:bidi="ar-SA"/>
        </w:rPr>
        <w:t>Inception</w:t>
      </w:r>
      <w:r w:rsidRPr="00623A53">
        <w:rPr>
          <w:rFonts w:ascii="Times New Roman" w:hAnsi="Times New Roman" w:cs="Times New Roman"/>
          <w:sz w:val="23"/>
          <w:szCs w:val="23"/>
          <w:lang w:bidi="ar-SA"/>
        </w:rPr>
        <w:t xml:space="preserve"> Report</w:t>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00E879E7" w:rsidRPr="00623A53">
        <w:rPr>
          <w:rFonts w:ascii="Times New Roman" w:hAnsi="Times New Roman" w:cs="Times New Roman"/>
          <w:sz w:val="23"/>
          <w:szCs w:val="23"/>
          <w:lang w:bidi="ar-SA"/>
        </w:rPr>
        <w:t xml:space="preserve"> </w:t>
      </w:r>
      <w:r w:rsidR="003965E1" w:rsidRPr="007F765B">
        <w:rPr>
          <w:rFonts w:ascii="Times New Roman" w:hAnsi="Times New Roman" w:cs="Times New Roman"/>
          <w:sz w:val="23"/>
          <w:szCs w:val="23"/>
          <w:lang w:bidi="ar-SA"/>
        </w:rPr>
        <w:t>1</w:t>
      </w:r>
      <w:r w:rsidRPr="007F765B">
        <w:rPr>
          <w:rFonts w:ascii="Times New Roman" w:hAnsi="Times New Roman" w:cs="Times New Roman"/>
          <w:sz w:val="23"/>
          <w:szCs w:val="23"/>
          <w:lang w:bidi="ar-SA"/>
        </w:rPr>
        <w:t>0%</w:t>
      </w:r>
      <w:r w:rsidR="004421C2" w:rsidRPr="007F765B">
        <w:rPr>
          <w:rFonts w:ascii="Times New Roman" w:hAnsi="Times New Roman" w:cs="Times New Roman"/>
          <w:sz w:val="23"/>
          <w:szCs w:val="23"/>
          <w:lang w:bidi="ar-SA"/>
        </w:rPr>
        <w:t xml:space="preserve"> </w:t>
      </w:r>
    </w:p>
    <w:p w14:paraId="529E23EF" w14:textId="6835A756"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Interim Report</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t xml:space="preserve"> </w:t>
      </w:r>
      <w:r w:rsidR="00F006C7" w:rsidRPr="007F765B">
        <w:rPr>
          <w:rFonts w:ascii="Times New Roman" w:hAnsi="Times New Roman" w:cs="Times New Roman"/>
          <w:sz w:val="23"/>
          <w:szCs w:val="23"/>
          <w:lang w:bidi="ar-SA"/>
        </w:rPr>
        <w:t>3</w:t>
      </w:r>
      <w:r w:rsidRPr="007F765B">
        <w:rPr>
          <w:rFonts w:ascii="Times New Roman" w:hAnsi="Times New Roman" w:cs="Times New Roman"/>
          <w:sz w:val="23"/>
          <w:szCs w:val="23"/>
          <w:lang w:bidi="ar-SA"/>
        </w:rPr>
        <w:t>0%</w:t>
      </w:r>
    </w:p>
    <w:p w14:paraId="17D56244" w14:textId="4D7DF851"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 xml:space="preserve">Draft Final Report </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t xml:space="preserve"> </w:t>
      </w:r>
      <w:r w:rsidR="00F006C7" w:rsidRPr="007F765B">
        <w:rPr>
          <w:rFonts w:ascii="Times New Roman" w:hAnsi="Times New Roman" w:cs="Times New Roman"/>
          <w:sz w:val="23"/>
          <w:szCs w:val="23"/>
          <w:lang w:bidi="ar-SA"/>
        </w:rPr>
        <w:t>2</w:t>
      </w:r>
      <w:r w:rsidRPr="007F765B">
        <w:rPr>
          <w:rFonts w:ascii="Times New Roman" w:hAnsi="Times New Roman" w:cs="Times New Roman"/>
          <w:sz w:val="23"/>
          <w:szCs w:val="23"/>
          <w:lang w:bidi="ar-SA"/>
        </w:rPr>
        <w:t>0%</w:t>
      </w:r>
    </w:p>
    <w:p w14:paraId="70278764" w14:textId="37BCAF42" w:rsidR="0026036F"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Final Report</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004421C2" w:rsidRPr="007F765B">
        <w:rPr>
          <w:rFonts w:ascii="Times New Roman" w:hAnsi="Times New Roman" w:cs="Times New Roman"/>
          <w:sz w:val="23"/>
          <w:szCs w:val="23"/>
          <w:lang w:bidi="ar-SA"/>
        </w:rPr>
        <w:t xml:space="preserve"> </w:t>
      </w:r>
      <w:r w:rsidR="003965E1" w:rsidRPr="007F765B">
        <w:rPr>
          <w:rFonts w:ascii="Times New Roman" w:hAnsi="Times New Roman" w:cs="Times New Roman"/>
          <w:sz w:val="23"/>
          <w:szCs w:val="23"/>
          <w:lang w:bidi="ar-SA"/>
        </w:rPr>
        <w:t>4</w:t>
      </w:r>
      <w:r w:rsidRPr="007F765B">
        <w:rPr>
          <w:rFonts w:ascii="Times New Roman" w:hAnsi="Times New Roman" w:cs="Times New Roman"/>
          <w:sz w:val="23"/>
          <w:szCs w:val="23"/>
          <w:lang w:bidi="ar-SA"/>
        </w:rPr>
        <w:t>0%</w:t>
      </w:r>
    </w:p>
    <w:p w14:paraId="37820C7A" w14:textId="77777777" w:rsidR="001B3A81" w:rsidRPr="00623A53" w:rsidRDefault="001B3A81" w:rsidP="00C534B7">
      <w:pPr>
        <w:rPr>
          <w:rFonts w:ascii="Times New Roman" w:hAnsi="Times New Roman" w:cs="Times New Roman"/>
          <w:b/>
          <w:sz w:val="23"/>
          <w:szCs w:val="23"/>
        </w:rPr>
      </w:pPr>
    </w:p>
    <w:p w14:paraId="1325759F" w14:textId="77777777" w:rsidR="00C534B7" w:rsidRPr="00623A53" w:rsidRDefault="00C534B7" w:rsidP="00C534B7">
      <w:pPr>
        <w:rPr>
          <w:rFonts w:ascii="Times New Roman" w:hAnsi="Times New Roman" w:cs="Times New Roman"/>
          <w:b/>
          <w:sz w:val="23"/>
          <w:szCs w:val="23"/>
          <w:lang w:bidi="ar-SA"/>
        </w:rPr>
      </w:pPr>
      <w:r w:rsidRPr="00623A53">
        <w:rPr>
          <w:rFonts w:ascii="Times New Roman" w:hAnsi="Times New Roman" w:cs="Times New Roman"/>
          <w:b/>
          <w:sz w:val="23"/>
          <w:szCs w:val="23"/>
        </w:rPr>
        <w:t xml:space="preserve">Advance Payment </w:t>
      </w:r>
      <w:r w:rsidRPr="00623A53">
        <w:rPr>
          <w:rFonts w:ascii="Times New Roman" w:hAnsi="Times New Roman" w:cs="Times New Roman"/>
          <w:b/>
          <w:bCs/>
          <w:sz w:val="23"/>
          <w:szCs w:val="23"/>
        </w:rPr>
        <w:t>Guarantee</w:t>
      </w:r>
    </w:p>
    <w:p w14:paraId="1F1E0B50" w14:textId="77777777" w:rsidR="00C534B7" w:rsidRPr="00623A53" w:rsidRDefault="00C534B7" w:rsidP="00F42B89">
      <w:pPr>
        <w:jc w:val="both"/>
        <w:rPr>
          <w:rFonts w:ascii="Times New Roman" w:hAnsi="Times New Roman" w:cs="Times New Roman"/>
          <w:sz w:val="23"/>
          <w:szCs w:val="23"/>
          <w:lang w:bidi="ar-SA"/>
        </w:rPr>
      </w:pPr>
      <w:r w:rsidRPr="00623A53">
        <w:rPr>
          <w:rFonts w:ascii="Times New Roman" w:hAnsi="Times New Roman" w:cs="Times New Roman"/>
          <w:sz w:val="23"/>
          <w:szCs w:val="23"/>
        </w:rPr>
        <w:lastRenderedPageBreak/>
        <w:t xml:space="preserve">The 20% advance payment </w:t>
      </w:r>
      <w:r w:rsidR="00ED02F4" w:rsidRPr="00623A53">
        <w:rPr>
          <w:rFonts w:ascii="Times New Roman" w:hAnsi="Times New Roman" w:cs="Times New Roman"/>
          <w:sz w:val="23"/>
          <w:szCs w:val="23"/>
        </w:rPr>
        <w:t>of the Contract Price</w:t>
      </w:r>
      <w:r w:rsidRPr="00623A53">
        <w:rPr>
          <w:rFonts w:ascii="Times New Roman" w:hAnsi="Times New Roman" w:cs="Times New Roman"/>
          <w:sz w:val="23"/>
          <w:szCs w:val="23"/>
        </w:rPr>
        <w:t xml:space="preserve"> </w:t>
      </w:r>
      <w:r w:rsidR="00ED02F4" w:rsidRPr="00623A53">
        <w:rPr>
          <w:rFonts w:ascii="Times New Roman" w:hAnsi="Times New Roman" w:cs="Times New Roman"/>
          <w:sz w:val="23"/>
          <w:szCs w:val="23"/>
        </w:rPr>
        <w:t xml:space="preserve">stated in </w:t>
      </w:r>
      <w:r w:rsidRPr="00623A53">
        <w:rPr>
          <w:rFonts w:ascii="Times New Roman" w:hAnsi="Times New Roman" w:cs="Times New Roman"/>
          <w:sz w:val="23"/>
          <w:szCs w:val="23"/>
        </w:rPr>
        <w:t xml:space="preserve">the </w:t>
      </w:r>
      <w:r w:rsidR="00ED02F4" w:rsidRPr="00623A53">
        <w:rPr>
          <w:rFonts w:ascii="Times New Roman" w:hAnsi="Times New Roman" w:cs="Times New Roman"/>
          <w:sz w:val="23"/>
          <w:szCs w:val="23"/>
        </w:rPr>
        <w:t>L</w:t>
      </w:r>
      <w:r w:rsidRPr="00623A53">
        <w:rPr>
          <w:rFonts w:ascii="Times New Roman" w:hAnsi="Times New Roman" w:cs="Times New Roman"/>
          <w:sz w:val="23"/>
          <w:szCs w:val="23"/>
        </w:rPr>
        <w:t>etter</w:t>
      </w:r>
      <w:r w:rsidR="00ED02F4" w:rsidRPr="00623A53">
        <w:rPr>
          <w:rFonts w:ascii="Times New Roman" w:hAnsi="Times New Roman" w:cs="Times New Roman"/>
          <w:sz w:val="23"/>
          <w:szCs w:val="23"/>
        </w:rPr>
        <w:t xml:space="preserve"> of Acceptance</w:t>
      </w:r>
      <w:r w:rsidRPr="00623A53">
        <w:rPr>
          <w:rFonts w:ascii="Times New Roman" w:hAnsi="Times New Roman" w:cs="Times New Roman"/>
          <w:sz w:val="23"/>
          <w:szCs w:val="23"/>
        </w:rPr>
        <w:t xml:space="preserve"> and by providing the unconditional </w:t>
      </w:r>
      <w:r w:rsidRPr="00623A53">
        <w:rPr>
          <w:rFonts w:ascii="Times New Roman" w:hAnsi="Times New Roman" w:cs="Times New Roman"/>
          <w:bCs/>
          <w:sz w:val="23"/>
          <w:szCs w:val="23"/>
        </w:rPr>
        <w:t xml:space="preserve">on-Demand </w:t>
      </w:r>
      <w:r w:rsidRPr="00623A53">
        <w:rPr>
          <w:rFonts w:ascii="Times New Roman" w:hAnsi="Times New Roman" w:cs="Times New Roman"/>
          <w:sz w:val="23"/>
          <w:szCs w:val="23"/>
        </w:rPr>
        <w:t xml:space="preserve">Advance Payment </w:t>
      </w:r>
      <w:r w:rsidRPr="00623A53">
        <w:rPr>
          <w:rFonts w:ascii="Times New Roman" w:hAnsi="Times New Roman" w:cs="Times New Roman"/>
          <w:bCs/>
          <w:sz w:val="23"/>
          <w:szCs w:val="23"/>
        </w:rPr>
        <w:t>Guarantee</w:t>
      </w:r>
      <w:r w:rsidR="000B4038" w:rsidRPr="00623A53">
        <w:rPr>
          <w:rFonts w:ascii="Times New Roman" w:hAnsi="Times New Roman" w:cs="Times New Roman"/>
          <w:bCs/>
          <w:sz w:val="23"/>
          <w:szCs w:val="23"/>
        </w:rPr>
        <w:t xml:space="preserve"> issued by a commercial bank operated in Sri Lanka and approved by Central Bank of Sri Lanka</w:t>
      </w:r>
      <w:r w:rsidRPr="00623A53">
        <w:rPr>
          <w:rFonts w:ascii="Times New Roman" w:hAnsi="Times New Roman" w:cs="Times New Roman"/>
          <w:bCs/>
          <w:sz w:val="23"/>
          <w:szCs w:val="23"/>
        </w:rPr>
        <w:t xml:space="preserve"> in the format attached in APPENDIX F.</w:t>
      </w:r>
      <w:r w:rsidR="00F42B89" w:rsidRPr="00623A53">
        <w:rPr>
          <w:rFonts w:ascii="Times New Roman" w:hAnsi="Times New Roman" w:cs="Times New Roman"/>
          <w:bCs/>
          <w:sz w:val="23"/>
          <w:szCs w:val="23"/>
        </w:rPr>
        <w:t xml:space="preserve"> </w:t>
      </w:r>
      <w:r w:rsidR="00F42B89" w:rsidRPr="00623A53">
        <w:rPr>
          <w:rFonts w:ascii="Times New Roman" w:hAnsi="Times New Roman" w:cs="Times New Roman"/>
          <w:sz w:val="23"/>
          <w:szCs w:val="23"/>
          <w:lang w:bidi="ar-SA"/>
        </w:rPr>
        <w:t>The advance payment will be recovered proportionally in full at the payment of Draft Final Report.</w:t>
      </w:r>
    </w:p>
    <w:p w14:paraId="24BD966E" w14:textId="77777777" w:rsidR="00AB1875" w:rsidRPr="00311102" w:rsidRDefault="00AB1875" w:rsidP="00566995">
      <w:pPr>
        <w:rPr>
          <w:rFonts w:ascii="Times New Roman" w:hAnsi="Times New Roman" w:cs="Times New Roman"/>
          <w:sz w:val="23"/>
          <w:szCs w:val="23"/>
          <w:lang w:bidi="ar-SA"/>
        </w:rPr>
      </w:pPr>
    </w:p>
    <w:p w14:paraId="1840AF76" w14:textId="77777777" w:rsidR="001C0147" w:rsidRPr="00311102" w:rsidRDefault="001C0147" w:rsidP="00566995">
      <w:pPr>
        <w:rPr>
          <w:rFonts w:ascii="Times New Roman" w:hAnsi="Times New Roman" w:cs="Times New Roman"/>
          <w:sz w:val="23"/>
          <w:szCs w:val="23"/>
          <w:lang w:bidi="ar-SA"/>
        </w:rPr>
      </w:pPr>
    </w:p>
    <w:p w14:paraId="04980FDF" w14:textId="77777777" w:rsidR="001C0147" w:rsidRPr="00311102" w:rsidRDefault="001C0147" w:rsidP="00566995">
      <w:pPr>
        <w:rPr>
          <w:rFonts w:ascii="Times New Roman" w:hAnsi="Times New Roman" w:cs="Times New Roman"/>
          <w:sz w:val="23"/>
          <w:szCs w:val="23"/>
          <w:lang w:bidi="ar-SA"/>
        </w:rPr>
      </w:pPr>
    </w:p>
    <w:bookmarkEnd w:id="2"/>
    <w:p w14:paraId="58A594DC" w14:textId="77777777" w:rsidR="001C0147" w:rsidRPr="00311102" w:rsidRDefault="001C0147" w:rsidP="00566995">
      <w:pPr>
        <w:rPr>
          <w:rFonts w:ascii="Times New Roman" w:hAnsi="Times New Roman" w:cs="Times New Roman"/>
          <w:sz w:val="23"/>
          <w:szCs w:val="23"/>
          <w:lang w:bidi="ar-SA"/>
        </w:rPr>
      </w:pPr>
    </w:p>
    <w:p w14:paraId="634C9443" w14:textId="77777777" w:rsidR="001A2112" w:rsidRDefault="001A2112" w:rsidP="00566995">
      <w:pPr>
        <w:rPr>
          <w:rFonts w:ascii="Times New Roman" w:hAnsi="Times New Roman" w:cs="Times New Roman"/>
          <w:sz w:val="23"/>
          <w:szCs w:val="23"/>
          <w:lang w:bidi="ar-SA"/>
        </w:rPr>
      </w:pPr>
    </w:p>
    <w:p w14:paraId="0BE0AE1A" w14:textId="77777777" w:rsidR="007D00E4" w:rsidRDefault="007D00E4" w:rsidP="00566995">
      <w:pPr>
        <w:rPr>
          <w:rFonts w:ascii="Times New Roman" w:hAnsi="Times New Roman" w:cs="Times New Roman"/>
          <w:sz w:val="23"/>
          <w:szCs w:val="23"/>
          <w:lang w:bidi="ar-SA"/>
        </w:rPr>
      </w:pPr>
    </w:p>
    <w:p w14:paraId="4583D42B" w14:textId="49629E44" w:rsidR="00D04D5E" w:rsidRDefault="00D04D5E" w:rsidP="00566995">
      <w:pPr>
        <w:rPr>
          <w:rFonts w:ascii="Times New Roman" w:hAnsi="Times New Roman" w:cs="Times New Roman"/>
          <w:sz w:val="23"/>
          <w:szCs w:val="23"/>
          <w:lang w:bidi="ar-SA"/>
        </w:rPr>
      </w:pPr>
    </w:p>
    <w:p w14:paraId="675E836C" w14:textId="2FE4B594" w:rsidR="003965E1" w:rsidRDefault="003965E1" w:rsidP="00566995">
      <w:pPr>
        <w:rPr>
          <w:rFonts w:ascii="Times New Roman" w:hAnsi="Times New Roman" w:cs="Times New Roman"/>
          <w:sz w:val="23"/>
          <w:szCs w:val="23"/>
          <w:lang w:bidi="ar-SA"/>
        </w:rPr>
      </w:pPr>
    </w:p>
    <w:p w14:paraId="7416C574" w14:textId="7894161C" w:rsidR="003965E1" w:rsidRDefault="003965E1" w:rsidP="00566995">
      <w:pPr>
        <w:rPr>
          <w:rFonts w:ascii="Times New Roman" w:hAnsi="Times New Roman" w:cs="Times New Roman"/>
          <w:sz w:val="23"/>
          <w:szCs w:val="23"/>
          <w:lang w:bidi="ar-SA"/>
        </w:rPr>
      </w:pPr>
    </w:p>
    <w:p w14:paraId="64211CBE" w14:textId="25EA823E" w:rsidR="003965E1" w:rsidRDefault="003965E1" w:rsidP="00566995">
      <w:pPr>
        <w:rPr>
          <w:rFonts w:ascii="Times New Roman" w:hAnsi="Times New Roman" w:cs="Times New Roman"/>
          <w:sz w:val="23"/>
          <w:szCs w:val="23"/>
          <w:lang w:bidi="ar-SA"/>
        </w:rPr>
      </w:pPr>
    </w:p>
    <w:p w14:paraId="3093529A" w14:textId="07A08B96" w:rsidR="003965E1" w:rsidRDefault="003965E1" w:rsidP="00566995">
      <w:pPr>
        <w:rPr>
          <w:rFonts w:ascii="Times New Roman" w:hAnsi="Times New Roman" w:cs="Times New Roman"/>
          <w:sz w:val="23"/>
          <w:szCs w:val="23"/>
          <w:lang w:bidi="ar-SA"/>
        </w:rPr>
      </w:pPr>
    </w:p>
    <w:p w14:paraId="3517AEB1" w14:textId="5B08911B" w:rsidR="003965E1" w:rsidRDefault="003965E1" w:rsidP="00566995">
      <w:pPr>
        <w:rPr>
          <w:rFonts w:ascii="Times New Roman" w:hAnsi="Times New Roman" w:cs="Times New Roman"/>
          <w:sz w:val="23"/>
          <w:szCs w:val="23"/>
          <w:lang w:bidi="ar-SA"/>
        </w:rPr>
      </w:pPr>
    </w:p>
    <w:p w14:paraId="72B3A6A7" w14:textId="75AD4EEC" w:rsidR="003965E1" w:rsidRDefault="003965E1" w:rsidP="00566995">
      <w:pPr>
        <w:rPr>
          <w:rFonts w:ascii="Times New Roman" w:hAnsi="Times New Roman" w:cs="Times New Roman"/>
          <w:sz w:val="23"/>
          <w:szCs w:val="23"/>
          <w:lang w:bidi="ar-SA"/>
        </w:rPr>
      </w:pPr>
    </w:p>
    <w:p w14:paraId="6847F729" w14:textId="77777777" w:rsidR="006F1385" w:rsidRPr="00311102" w:rsidRDefault="006F1385" w:rsidP="00965444">
      <w:pPr>
        <w:tabs>
          <w:tab w:val="center" w:pos="4748"/>
        </w:tabs>
        <w:rPr>
          <w:rFonts w:ascii="Times New Roman" w:hAnsi="Times New Roman" w:cs="Times New Roman"/>
        </w:rPr>
        <w:sectPr w:rsidR="006F1385" w:rsidRPr="00311102" w:rsidSect="004E7C0F">
          <w:headerReference w:type="even" r:id="rId8"/>
          <w:headerReference w:type="default" r:id="rId9"/>
          <w:headerReference w:type="first" r:id="rId10"/>
          <w:pgSz w:w="11907" w:h="16839" w:code="9"/>
          <w:pgMar w:top="662" w:right="994" w:bottom="720" w:left="1411" w:header="720" w:footer="374" w:gutter="0"/>
          <w:cols w:space="720"/>
          <w:noEndnote/>
          <w:docGrid w:linePitch="299"/>
        </w:sectPr>
      </w:pPr>
    </w:p>
    <w:p w14:paraId="1241756F" w14:textId="4CB24373" w:rsidR="000C4CAB" w:rsidRPr="00F57F47" w:rsidRDefault="000C4CAB" w:rsidP="008E26F3">
      <w:pPr>
        <w:jc w:val="center"/>
        <w:rPr>
          <w:rFonts w:ascii="Times New Roman" w:hAnsi="Times New Roman"/>
          <w:iCs/>
        </w:rPr>
      </w:pPr>
    </w:p>
    <w:sectPr w:rsidR="000C4CAB" w:rsidRPr="00F57F47" w:rsidSect="004E7C0F">
      <w:pgSz w:w="11907" w:h="16839" w:code="9"/>
      <w:pgMar w:top="662" w:right="994" w:bottom="720" w:left="1411" w:header="72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E6FFF" w14:textId="77777777" w:rsidR="004811F4" w:rsidRDefault="004811F4">
      <w:pPr>
        <w:spacing w:after="0" w:line="240" w:lineRule="auto"/>
      </w:pPr>
      <w:r>
        <w:separator/>
      </w:r>
    </w:p>
  </w:endnote>
  <w:endnote w:type="continuationSeparator" w:id="0">
    <w:p w14:paraId="44821F7A" w14:textId="77777777" w:rsidR="004811F4" w:rsidRDefault="0048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Iskoola Pota">
    <w:altName w:val="Nirmala UI"/>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atha">
    <w:altName w:val="Arial"/>
    <w:panose1 w:val="020B0604020202020204"/>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A131" w14:textId="77777777" w:rsidR="004811F4" w:rsidRDefault="004811F4">
      <w:pPr>
        <w:spacing w:after="0" w:line="240" w:lineRule="auto"/>
      </w:pPr>
      <w:r>
        <w:separator/>
      </w:r>
    </w:p>
  </w:footnote>
  <w:footnote w:type="continuationSeparator" w:id="0">
    <w:p w14:paraId="6C54412E" w14:textId="77777777" w:rsidR="004811F4" w:rsidRDefault="00481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7756" w14:textId="77777777" w:rsidR="00D1063D" w:rsidRDefault="00D10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4C75" w14:textId="77777777" w:rsidR="00D1063D" w:rsidRPr="00A03E06" w:rsidRDefault="00D1063D" w:rsidP="00312D49">
    <w:pPr>
      <w:pStyle w:val="URSAddres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C6078" w14:textId="77777777" w:rsidR="00D1063D" w:rsidRDefault="00D10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D81552"/>
    <w:multiLevelType w:val="hybridMultilevel"/>
    <w:tmpl w:val="E2CA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534C1"/>
    <w:multiLevelType w:val="hybridMultilevel"/>
    <w:tmpl w:val="CC26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759C9"/>
    <w:multiLevelType w:val="multilevel"/>
    <w:tmpl w:val="EC147792"/>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A01073E"/>
    <w:multiLevelType w:val="hybridMultilevel"/>
    <w:tmpl w:val="03C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2167D"/>
    <w:multiLevelType w:val="hybridMultilevel"/>
    <w:tmpl w:val="7E7A8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2724"/>
    <w:multiLevelType w:val="hybridMultilevel"/>
    <w:tmpl w:val="8BC47548"/>
    <w:lvl w:ilvl="0" w:tplc="D85A8DE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90F2E"/>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A76B6C"/>
    <w:multiLevelType w:val="hybridMultilevel"/>
    <w:tmpl w:val="2472843C"/>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270A30"/>
    <w:multiLevelType w:val="hybridMultilevel"/>
    <w:tmpl w:val="322C1D12"/>
    <w:lvl w:ilvl="0" w:tplc="B4E67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435E1"/>
    <w:multiLevelType w:val="hybridMultilevel"/>
    <w:tmpl w:val="AEDA7EA2"/>
    <w:lvl w:ilvl="0" w:tplc="5A106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5828DE"/>
    <w:multiLevelType w:val="hybridMultilevel"/>
    <w:tmpl w:val="D03AF246"/>
    <w:lvl w:ilvl="0" w:tplc="22742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16" w15:restartNumberingAfterBreak="0">
    <w:nsid w:val="21FC678E"/>
    <w:multiLevelType w:val="hybridMultilevel"/>
    <w:tmpl w:val="94A067D6"/>
    <w:lvl w:ilvl="0" w:tplc="D5B65FE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15:restartNumberingAfterBreak="0">
    <w:nsid w:val="225E36EE"/>
    <w:multiLevelType w:val="hybridMultilevel"/>
    <w:tmpl w:val="D416F00E"/>
    <w:lvl w:ilvl="0" w:tplc="0BC4CFD4">
      <w:start w:val="1"/>
      <w:numFmt w:val="bullet"/>
      <w:pStyle w:val="URSLevel2Bullet"/>
      <w:lvlText w:val="–"/>
      <w:lvlJc w:val="left"/>
      <w:pPr>
        <w:ind w:left="1174" w:hanging="360"/>
      </w:pPr>
      <w:rPr>
        <w:rFonts w:ascii="Arial" w:hAnsi="Arial" w:hint="default"/>
        <w:b w:val="0"/>
        <w:i w:val="0"/>
        <w:sz w:val="2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90B3343"/>
    <w:multiLevelType w:val="hybridMultilevel"/>
    <w:tmpl w:val="2432FBD2"/>
    <w:lvl w:ilvl="0" w:tplc="68B45836">
      <w:start w:val="1"/>
      <w:numFmt w:val="bullet"/>
      <w:pStyle w:val="URSLevel1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C437C"/>
    <w:multiLevelType w:val="hybridMultilevel"/>
    <w:tmpl w:val="C2D2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34238E"/>
    <w:multiLevelType w:val="hybridMultilevel"/>
    <w:tmpl w:val="8056F0D4"/>
    <w:lvl w:ilvl="0" w:tplc="F93E4FEC">
      <w:start w:val="1"/>
      <w:numFmt w:val="lowerLetter"/>
      <w:lvlText w:val="(%1)"/>
      <w:lvlJc w:val="left"/>
      <w:pPr>
        <w:ind w:left="1557" w:hanging="54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2" w15:restartNumberingAfterBreak="0">
    <w:nsid w:val="2C0D3825"/>
    <w:multiLevelType w:val="multilevel"/>
    <w:tmpl w:val="B7D28E3E"/>
    <w:styleLink w:val="HeadingsNumbering"/>
    <w:lvl w:ilvl="0">
      <w:start w:val="1"/>
      <w:numFmt w:val="decimal"/>
      <w:lvlText w:val="%1"/>
      <w:lvlJc w:val="left"/>
      <w:pPr>
        <w:ind w:left="1276" w:hanging="1276"/>
      </w:pPr>
      <w:rPr>
        <w:rFonts w:ascii="Arial Bold" w:hAnsi="Arial Bold" w:hint="default"/>
        <w:b/>
        <w:i w:val="0"/>
        <w:color w:val="0C479D"/>
        <w:sz w:val="26"/>
      </w:rPr>
    </w:lvl>
    <w:lvl w:ilvl="1">
      <w:start w:val="1"/>
      <w:numFmt w:val="decimal"/>
      <w:lvlText w:val="%1.%2"/>
      <w:lvlJc w:val="left"/>
      <w:pPr>
        <w:ind w:left="1276" w:hanging="1276"/>
      </w:pPr>
      <w:rPr>
        <w:rFonts w:ascii="Arial Bold" w:hAnsi="Arial Bold" w:hint="default"/>
        <w:b/>
        <w:i w:val="0"/>
        <w:sz w:val="20"/>
      </w:rPr>
    </w:lvl>
    <w:lvl w:ilvl="2">
      <w:start w:val="1"/>
      <w:numFmt w:val="decimal"/>
      <w:lvlText w:val="%1.%2.%3"/>
      <w:lvlJc w:val="left"/>
      <w:pPr>
        <w:ind w:left="1276" w:hanging="1276"/>
      </w:pPr>
      <w:rPr>
        <w:rFonts w:ascii="Arial" w:hAnsi="Arial" w:hint="default"/>
        <w:b w:val="0"/>
        <w:i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23" w15:restartNumberingAfterBreak="0">
    <w:nsid w:val="2EC33026"/>
    <w:multiLevelType w:val="hybridMultilevel"/>
    <w:tmpl w:val="D31E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D6432"/>
    <w:multiLevelType w:val="hybridMultilevel"/>
    <w:tmpl w:val="6E06388C"/>
    <w:lvl w:ilvl="0" w:tplc="CC66F6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BB13B3"/>
    <w:multiLevelType w:val="hybridMultilevel"/>
    <w:tmpl w:val="C2780204"/>
    <w:lvl w:ilvl="0" w:tplc="23BEA1DA">
      <w:start w:val="1"/>
      <w:numFmt w:val="decimal"/>
      <w:lvlText w:val="(%1)"/>
      <w:lvlJc w:val="left"/>
      <w:pPr>
        <w:ind w:left="689" w:hanging="372"/>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15:restartNumberingAfterBreak="0">
    <w:nsid w:val="36AC20A1"/>
    <w:multiLevelType w:val="hybridMultilevel"/>
    <w:tmpl w:val="E6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F1E09"/>
    <w:multiLevelType w:val="hybridMultilevel"/>
    <w:tmpl w:val="128CE404"/>
    <w:lvl w:ilvl="0" w:tplc="0D40C040">
      <w:start w:val="1"/>
      <w:numFmt w:val="decimal"/>
      <w:pStyle w:val="Heading1"/>
      <w:lvlText w:val="SECTION %1 -"/>
      <w:lvlJc w:val="center"/>
      <w:pPr>
        <w:ind w:left="72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28" w15:restartNumberingAfterBreak="0">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FF77C3"/>
    <w:multiLevelType w:val="hybridMultilevel"/>
    <w:tmpl w:val="931AE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9122B"/>
    <w:multiLevelType w:val="multilevel"/>
    <w:tmpl w:val="E3E6A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7A431F"/>
    <w:multiLevelType w:val="hybridMultilevel"/>
    <w:tmpl w:val="13620D70"/>
    <w:lvl w:ilvl="0" w:tplc="F86C0D0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15:restartNumberingAfterBreak="0">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8D60DBD"/>
    <w:multiLevelType w:val="hybridMultilevel"/>
    <w:tmpl w:val="258813D8"/>
    <w:lvl w:ilvl="0" w:tplc="30AE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602616"/>
    <w:multiLevelType w:val="hybridMultilevel"/>
    <w:tmpl w:val="7AB87DBA"/>
    <w:lvl w:ilvl="0" w:tplc="EA1259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CE1645"/>
    <w:multiLevelType w:val="multilevel"/>
    <w:tmpl w:val="3A08D42C"/>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pStyle w:val="Heading2"/>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39" w15:restartNumberingAfterBreak="0">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511F5341"/>
    <w:multiLevelType w:val="hybridMultilevel"/>
    <w:tmpl w:val="33B4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5C1292"/>
    <w:multiLevelType w:val="hybridMultilevel"/>
    <w:tmpl w:val="D3841B06"/>
    <w:lvl w:ilvl="0" w:tplc="009A5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D0840F1"/>
    <w:multiLevelType w:val="hybridMultilevel"/>
    <w:tmpl w:val="2D80DB0A"/>
    <w:lvl w:ilvl="0" w:tplc="1116F6E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652A9C"/>
    <w:multiLevelType w:val="hybridMultilevel"/>
    <w:tmpl w:val="1696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857D1E"/>
    <w:multiLevelType w:val="hybridMultilevel"/>
    <w:tmpl w:val="909EAA8E"/>
    <w:lvl w:ilvl="0" w:tplc="548E282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1D4518"/>
    <w:multiLevelType w:val="hybridMultilevel"/>
    <w:tmpl w:val="8056F0D4"/>
    <w:lvl w:ilvl="0" w:tplc="F93E4FEC">
      <w:start w:val="1"/>
      <w:numFmt w:val="lowerLetter"/>
      <w:lvlText w:val="(%1)"/>
      <w:lvlJc w:val="left"/>
      <w:pPr>
        <w:ind w:left="1141" w:hanging="54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7" w15:restartNumberingAfterBreak="0">
    <w:nsid w:val="66866F8D"/>
    <w:multiLevelType w:val="hybridMultilevel"/>
    <w:tmpl w:val="7740649C"/>
    <w:lvl w:ilvl="0" w:tplc="28E41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9D71DF"/>
    <w:multiLevelType w:val="hybridMultilevel"/>
    <w:tmpl w:val="20AE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AA32FE"/>
    <w:multiLevelType w:val="hybridMultilevel"/>
    <w:tmpl w:val="F346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3F54D4"/>
    <w:multiLevelType w:val="hybridMultilevel"/>
    <w:tmpl w:val="3BB6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F40337"/>
    <w:multiLevelType w:val="hybridMultilevel"/>
    <w:tmpl w:val="04E4F7A2"/>
    <w:lvl w:ilvl="0" w:tplc="63E0F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1FC18DF"/>
    <w:multiLevelType w:val="hybridMultilevel"/>
    <w:tmpl w:val="7016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756856"/>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4F7394"/>
    <w:multiLevelType w:val="hybridMultilevel"/>
    <w:tmpl w:val="824405C2"/>
    <w:lvl w:ilvl="0" w:tplc="41C8FC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D84028"/>
    <w:multiLevelType w:val="hybridMultilevel"/>
    <w:tmpl w:val="55F64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14221C"/>
    <w:multiLevelType w:val="multilevel"/>
    <w:tmpl w:val="7E90E42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17"/>
  </w:num>
  <w:num w:numId="4">
    <w:abstractNumId w:val="19"/>
  </w:num>
  <w:num w:numId="5">
    <w:abstractNumId w:val="38"/>
  </w:num>
  <w:num w:numId="6">
    <w:abstractNumId w:val="27"/>
  </w:num>
  <w:num w:numId="7">
    <w:abstractNumId w:val="21"/>
  </w:num>
  <w:num w:numId="8">
    <w:abstractNumId w:val="44"/>
  </w:num>
  <w:num w:numId="9">
    <w:abstractNumId w:val="2"/>
  </w:num>
  <w:num w:numId="10">
    <w:abstractNumId w:val="3"/>
  </w:num>
  <w:num w:numId="11">
    <w:abstractNumId w:val="6"/>
  </w:num>
  <w:num w:numId="12">
    <w:abstractNumId w:val="28"/>
  </w:num>
  <w:num w:numId="13">
    <w:abstractNumId w:val="10"/>
  </w:num>
  <w:num w:numId="14">
    <w:abstractNumId w:val="40"/>
  </w:num>
  <w:num w:numId="15">
    <w:abstractNumId w:val="43"/>
  </w:num>
  <w:num w:numId="16">
    <w:abstractNumId w:val="34"/>
  </w:num>
  <w:num w:numId="17">
    <w:abstractNumId w:val="26"/>
  </w:num>
  <w:num w:numId="18">
    <w:abstractNumId w:val="5"/>
  </w:num>
  <w:num w:numId="19">
    <w:abstractNumId w:val="54"/>
  </w:num>
  <w:num w:numId="20">
    <w:abstractNumId w:val="35"/>
  </w:num>
  <w:num w:numId="21">
    <w:abstractNumId w:val="18"/>
  </w:num>
  <w:num w:numId="22">
    <w:abstractNumId w:val="11"/>
  </w:num>
  <w:num w:numId="23">
    <w:abstractNumId w:val="1"/>
  </w:num>
  <w:num w:numId="24">
    <w:abstractNumId w:val="15"/>
  </w:num>
  <w:num w:numId="25">
    <w:abstractNumId w:val="56"/>
  </w:num>
  <w:num w:numId="26">
    <w:abstractNumId w:val="0"/>
  </w:num>
  <w:num w:numId="27">
    <w:abstractNumId w:val="9"/>
  </w:num>
  <w:num w:numId="28">
    <w:abstractNumId w:val="31"/>
  </w:num>
  <w:num w:numId="29">
    <w:abstractNumId w:val="32"/>
  </w:num>
  <w:num w:numId="30">
    <w:abstractNumId w:val="33"/>
  </w:num>
  <w:num w:numId="31">
    <w:abstractNumId w:val="37"/>
  </w:num>
  <w:num w:numId="32">
    <w:abstractNumId w:val="13"/>
  </w:num>
  <w:num w:numId="33">
    <w:abstractNumId w:val="12"/>
  </w:num>
  <w:num w:numId="34">
    <w:abstractNumId w:val="39"/>
  </w:num>
  <w:num w:numId="35">
    <w:abstractNumId w:val="30"/>
  </w:num>
  <w:num w:numId="36">
    <w:abstractNumId w:val="29"/>
  </w:num>
  <w:num w:numId="37">
    <w:abstractNumId w:val="14"/>
  </w:num>
  <w:num w:numId="38">
    <w:abstractNumId w:val="16"/>
  </w:num>
  <w:num w:numId="39">
    <w:abstractNumId w:val="49"/>
  </w:num>
  <w:num w:numId="40">
    <w:abstractNumId w:val="46"/>
  </w:num>
  <w:num w:numId="41">
    <w:abstractNumId w:val="25"/>
  </w:num>
  <w:num w:numId="42">
    <w:abstractNumId w:val="51"/>
  </w:num>
  <w:num w:numId="43">
    <w:abstractNumId w:val="45"/>
  </w:num>
  <w:num w:numId="44">
    <w:abstractNumId w:val="7"/>
  </w:num>
  <w:num w:numId="45">
    <w:abstractNumId w:val="55"/>
  </w:num>
  <w:num w:numId="46">
    <w:abstractNumId w:val="52"/>
  </w:num>
  <w:num w:numId="47">
    <w:abstractNumId w:val="53"/>
  </w:num>
  <w:num w:numId="48">
    <w:abstractNumId w:val="42"/>
  </w:num>
  <w:num w:numId="49">
    <w:abstractNumId w:val="20"/>
  </w:num>
  <w:num w:numId="50">
    <w:abstractNumId w:val="41"/>
  </w:num>
  <w:num w:numId="51">
    <w:abstractNumId w:val="47"/>
  </w:num>
  <w:num w:numId="52">
    <w:abstractNumId w:val="36"/>
  </w:num>
  <w:num w:numId="53">
    <w:abstractNumId w:val="50"/>
  </w:num>
  <w:num w:numId="54">
    <w:abstractNumId w:val="8"/>
  </w:num>
  <w:num w:numId="55">
    <w:abstractNumId w:val="48"/>
  </w:num>
  <w:num w:numId="56">
    <w:abstractNumId w:val="23"/>
  </w:num>
  <w:num w:numId="5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AC"/>
    <w:rsid w:val="00000AE2"/>
    <w:rsid w:val="00000F29"/>
    <w:rsid w:val="0000216E"/>
    <w:rsid w:val="00002832"/>
    <w:rsid w:val="00003C49"/>
    <w:rsid w:val="000059E1"/>
    <w:rsid w:val="00005B9B"/>
    <w:rsid w:val="00006287"/>
    <w:rsid w:val="00006721"/>
    <w:rsid w:val="0000685C"/>
    <w:rsid w:val="00006874"/>
    <w:rsid w:val="00006AF6"/>
    <w:rsid w:val="00006BCB"/>
    <w:rsid w:val="0000767B"/>
    <w:rsid w:val="00007AB7"/>
    <w:rsid w:val="00010BAA"/>
    <w:rsid w:val="000113BB"/>
    <w:rsid w:val="0001160C"/>
    <w:rsid w:val="00011D2E"/>
    <w:rsid w:val="00011DEA"/>
    <w:rsid w:val="00012283"/>
    <w:rsid w:val="00014356"/>
    <w:rsid w:val="000147DC"/>
    <w:rsid w:val="00015DF4"/>
    <w:rsid w:val="00016062"/>
    <w:rsid w:val="00017455"/>
    <w:rsid w:val="000205B9"/>
    <w:rsid w:val="00021094"/>
    <w:rsid w:val="0002257D"/>
    <w:rsid w:val="00024082"/>
    <w:rsid w:val="00024C67"/>
    <w:rsid w:val="000264A5"/>
    <w:rsid w:val="000266F3"/>
    <w:rsid w:val="0002692F"/>
    <w:rsid w:val="00026C12"/>
    <w:rsid w:val="00027642"/>
    <w:rsid w:val="00027D8A"/>
    <w:rsid w:val="000302AE"/>
    <w:rsid w:val="00030D15"/>
    <w:rsid w:val="0003161E"/>
    <w:rsid w:val="000324C2"/>
    <w:rsid w:val="00033828"/>
    <w:rsid w:val="00033D4A"/>
    <w:rsid w:val="0003575C"/>
    <w:rsid w:val="0003630B"/>
    <w:rsid w:val="000371BD"/>
    <w:rsid w:val="00037283"/>
    <w:rsid w:val="00037402"/>
    <w:rsid w:val="00037651"/>
    <w:rsid w:val="00037D2B"/>
    <w:rsid w:val="000409E6"/>
    <w:rsid w:val="00041310"/>
    <w:rsid w:val="00041811"/>
    <w:rsid w:val="00041CB4"/>
    <w:rsid w:val="00041DAE"/>
    <w:rsid w:val="000421A3"/>
    <w:rsid w:val="00043011"/>
    <w:rsid w:val="00043168"/>
    <w:rsid w:val="00044BA6"/>
    <w:rsid w:val="00044FD6"/>
    <w:rsid w:val="00045423"/>
    <w:rsid w:val="00045FF8"/>
    <w:rsid w:val="00047481"/>
    <w:rsid w:val="00047867"/>
    <w:rsid w:val="0005071C"/>
    <w:rsid w:val="000518D2"/>
    <w:rsid w:val="0005206F"/>
    <w:rsid w:val="000532B9"/>
    <w:rsid w:val="0005354B"/>
    <w:rsid w:val="00053557"/>
    <w:rsid w:val="0005361B"/>
    <w:rsid w:val="00053709"/>
    <w:rsid w:val="00053C5B"/>
    <w:rsid w:val="0005495F"/>
    <w:rsid w:val="00055363"/>
    <w:rsid w:val="00055865"/>
    <w:rsid w:val="00055FC4"/>
    <w:rsid w:val="000567EC"/>
    <w:rsid w:val="00057BD0"/>
    <w:rsid w:val="00057D0C"/>
    <w:rsid w:val="000604D2"/>
    <w:rsid w:val="000606B6"/>
    <w:rsid w:val="000614FD"/>
    <w:rsid w:val="00062460"/>
    <w:rsid w:val="000639C8"/>
    <w:rsid w:val="00065805"/>
    <w:rsid w:val="00065944"/>
    <w:rsid w:val="000660ED"/>
    <w:rsid w:val="00066A04"/>
    <w:rsid w:val="00067EAB"/>
    <w:rsid w:val="00067EBA"/>
    <w:rsid w:val="000710EA"/>
    <w:rsid w:val="000712C1"/>
    <w:rsid w:val="00071518"/>
    <w:rsid w:val="000720D4"/>
    <w:rsid w:val="0007249F"/>
    <w:rsid w:val="000731F4"/>
    <w:rsid w:val="00075024"/>
    <w:rsid w:val="00075782"/>
    <w:rsid w:val="00075CF7"/>
    <w:rsid w:val="00075D12"/>
    <w:rsid w:val="00075EF8"/>
    <w:rsid w:val="0007695C"/>
    <w:rsid w:val="00076F99"/>
    <w:rsid w:val="00077AEE"/>
    <w:rsid w:val="000802AE"/>
    <w:rsid w:val="00081FF0"/>
    <w:rsid w:val="00082234"/>
    <w:rsid w:val="00082716"/>
    <w:rsid w:val="00082909"/>
    <w:rsid w:val="00082964"/>
    <w:rsid w:val="00082E77"/>
    <w:rsid w:val="00084AFF"/>
    <w:rsid w:val="0008521C"/>
    <w:rsid w:val="00086005"/>
    <w:rsid w:val="0008628B"/>
    <w:rsid w:val="00086D78"/>
    <w:rsid w:val="00087866"/>
    <w:rsid w:val="00087EF5"/>
    <w:rsid w:val="000901D7"/>
    <w:rsid w:val="00090B03"/>
    <w:rsid w:val="00091C76"/>
    <w:rsid w:val="00091C7A"/>
    <w:rsid w:val="00093C78"/>
    <w:rsid w:val="000A1312"/>
    <w:rsid w:val="000A1326"/>
    <w:rsid w:val="000A23B0"/>
    <w:rsid w:val="000A62B4"/>
    <w:rsid w:val="000A6DF7"/>
    <w:rsid w:val="000A7520"/>
    <w:rsid w:val="000A7DDB"/>
    <w:rsid w:val="000B1564"/>
    <w:rsid w:val="000B23AD"/>
    <w:rsid w:val="000B3712"/>
    <w:rsid w:val="000B3B5A"/>
    <w:rsid w:val="000B3BDB"/>
    <w:rsid w:val="000B4038"/>
    <w:rsid w:val="000B4234"/>
    <w:rsid w:val="000B453E"/>
    <w:rsid w:val="000B529D"/>
    <w:rsid w:val="000B5B46"/>
    <w:rsid w:val="000B60E9"/>
    <w:rsid w:val="000B62A5"/>
    <w:rsid w:val="000C06BB"/>
    <w:rsid w:val="000C0724"/>
    <w:rsid w:val="000C0B1C"/>
    <w:rsid w:val="000C2D8C"/>
    <w:rsid w:val="000C32FD"/>
    <w:rsid w:val="000C3389"/>
    <w:rsid w:val="000C3560"/>
    <w:rsid w:val="000C4841"/>
    <w:rsid w:val="000C4CAB"/>
    <w:rsid w:val="000C5D0E"/>
    <w:rsid w:val="000C5E7B"/>
    <w:rsid w:val="000C6E7A"/>
    <w:rsid w:val="000C6F36"/>
    <w:rsid w:val="000C7308"/>
    <w:rsid w:val="000C77E7"/>
    <w:rsid w:val="000C788E"/>
    <w:rsid w:val="000D0382"/>
    <w:rsid w:val="000D1975"/>
    <w:rsid w:val="000D2FAC"/>
    <w:rsid w:val="000D30BA"/>
    <w:rsid w:val="000D5E74"/>
    <w:rsid w:val="000D6263"/>
    <w:rsid w:val="000D6971"/>
    <w:rsid w:val="000D6A2E"/>
    <w:rsid w:val="000D78DC"/>
    <w:rsid w:val="000D79A9"/>
    <w:rsid w:val="000D7E17"/>
    <w:rsid w:val="000E0836"/>
    <w:rsid w:val="000E33CB"/>
    <w:rsid w:val="000E355C"/>
    <w:rsid w:val="000E35A3"/>
    <w:rsid w:val="000E3A5E"/>
    <w:rsid w:val="000E50DC"/>
    <w:rsid w:val="000E584C"/>
    <w:rsid w:val="000E5BEF"/>
    <w:rsid w:val="000E5E05"/>
    <w:rsid w:val="000E713B"/>
    <w:rsid w:val="000E72C2"/>
    <w:rsid w:val="000F0D44"/>
    <w:rsid w:val="000F0F06"/>
    <w:rsid w:val="000F14D4"/>
    <w:rsid w:val="000F1A1E"/>
    <w:rsid w:val="000F20C4"/>
    <w:rsid w:val="000F210F"/>
    <w:rsid w:val="000F2EB7"/>
    <w:rsid w:val="000F334A"/>
    <w:rsid w:val="000F33E4"/>
    <w:rsid w:val="000F3BA0"/>
    <w:rsid w:val="000F4184"/>
    <w:rsid w:val="000F4638"/>
    <w:rsid w:val="000F4A9E"/>
    <w:rsid w:val="000F5231"/>
    <w:rsid w:val="000F5415"/>
    <w:rsid w:val="000F6386"/>
    <w:rsid w:val="000F717E"/>
    <w:rsid w:val="000F7AC7"/>
    <w:rsid w:val="000F7BD9"/>
    <w:rsid w:val="00100028"/>
    <w:rsid w:val="00101AAE"/>
    <w:rsid w:val="001026B4"/>
    <w:rsid w:val="00102788"/>
    <w:rsid w:val="00102E97"/>
    <w:rsid w:val="0010370E"/>
    <w:rsid w:val="00103DB5"/>
    <w:rsid w:val="00104287"/>
    <w:rsid w:val="00104CBB"/>
    <w:rsid w:val="00104D8C"/>
    <w:rsid w:val="00105085"/>
    <w:rsid w:val="00105B02"/>
    <w:rsid w:val="00106DC6"/>
    <w:rsid w:val="001077A9"/>
    <w:rsid w:val="00107CDC"/>
    <w:rsid w:val="0011023C"/>
    <w:rsid w:val="0011150F"/>
    <w:rsid w:val="00111C2B"/>
    <w:rsid w:val="00111D62"/>
    <w:rsid w:val="00111DD3"/>
    <w:rsid w:val="001123AA"/>
    <w:rsid w:val="001136B8"/>
    <w:rsid w:val="001139C2"/>
    <w:rsid w:val="00114E5A"/>
    <w:rsid w:val="00115B06"/>
    <w:rsid w:val="00117221"/>
    <w:rsid w:val="00117471"/>
    <w:rsid w:val="00117E9C"/>
    <w:rsid w:val="00120CE0"/>
    <w:rsid w:val="00120D40"/>
    <w:rsid w:val="0012253A"/>
    <w:rsid w:val="001238BA"/>
    <w:rsid w:val="00123B2A"/>
    <w:rsid w:val="00123E00"/>
    <w:rsid w:val="00124787"/>
    <w:rsid w:val="00124FA6"/>
    <w:rsid w:val="00125637"/>
    <w:rsid w:val="00125668"/>
    <w:rsid w:val="00125D80"/>
    <w:rsid w:val="00126731"/>
    <w:rsid w:val="00127288"/>
    <w:rsid w:val="00127455"/>
    <w:rsid w:val="00130D17"/>
    <w:rsid w:val="00130D60"/>
    <w:rsid w:val="001319F1"/>
    <w:rsid w:val="00131ED9"/>
    <w:rsid w:val="00132010"/>
    <w:rsid w:val="001335D3"/>
    <w:rsid w:val="0013365F"/>
    <w:rsid w:val="00133734"/>
    <w:rsid w:val="00133D59"/>
    <w:rsid w:val="00133F84"/>
    <w:rsid w:val="00136130"/>
    <w:rsid w:val="001374F4"/>
    <w:rsid w:val="0013750B"/>
    <w:rsid w:val="00137949"/>
    <w:rsid w:val="00137D65"/>
    <w:rsid w:val="00143316"/>
    <w:rsid w:val="0014350F"/>
    <w:rsid w:val="0014382F"/>
    <w:rsid w:val="00143CDA"/>
    <w:rsid w:val="00144119"/>
    <w:rsid w:val="00146247"/>
    <w:rsid w:val="00147581"/>
    <w:rsid w:val="001502A2"/>
    <w:rsid w:val="00150870"/>
    <w:rsid w:val="00150AF5"/>
    <w:rsid w:val="00150F20"/>
    <w:rsid w:val="00154019"/>
    <w:rsid w:val="00154171"/>
    <w:rsid w:val="001543E4"/>
    <w:rsid w:val="0015539E"/>
    <w:rsid w:val="001556CF"/>
    <w:rsid w:val="00155C6A"/>
    <w:rsid w:val="0015621B"/>
    <w:rsid w:val="00156B00"/>
    <w:rsid w:val="00161CA3"/>
    <w:rsid w:val="00162148"/>
    <w:rsid w:val="00162466"/>
    <w:rsid w:val="001625D3"/>
    <w:rsid w:val="00163E7C"/>
    <w:rsid w:val="00165A9A"/>
    <w:rsid w:val="00165CB8"/>
    <w:rsid w:val="00166A83"/>
    <w:rsid w:val="00166FC0"/>
    <w:rsid w:val="0016739E"/>
    <w:rsid w:val="00167C2E"/>
    <w:rsid w:val="00172019"/>
    <w:rsid w:val="0017386C"/>
    <w:rsid w:val="001744AD"/>
    <w:rsid w:val="00174F28"/>
    <w:rsid w:val="001764F6"/>
    <w:rsid w:val="00176FAF"/>
    <w:rsid w:val="00177EFD"/>
    <w:rsid w:val="00180E7B"/>
    <w:rsid w:val="001811B9"/>
    <w:rsid w:val="001814ED"/>
    <w:rsid w:val="00181A45"/>
    <w:rsid w:val="001820D1"/>
    <w:rsid w:val="00183453"/>
    <w:rsid w:val="00183859"/>
    <w:rsid w:val="00183889"/>
    <w:rsid w:val="001838FF"/>
    <w:rsid w:val="00183B96"/>
    <w:rsid w:val="00183FD4"/>
    <w:rsid w:val="0018464C"/>
    <w:rsid w:val="00185907"/>
    <w:rsid w:val="001863A7"/>
    <w:rsid w:val="001865A7"/>
    <w:rsid w:val="001876D5"/>
    <w:rsid w:val="00187EC5"/>
    <w:rsid w:val="00187F1A"/>
    <w:rsid w:val="001900F8"/>
    <w:rsid w:val="00190A03"/>
    <w:rsid w:val="00191A2A"/>
    <w:rsid w:val="00191C28"/>
    <w:rsid w:val="00192203"/>
    <w:rsid w:val="00192701"/>
    <w:rsid w:val="001935FE"/>
    <w:rsid w:val="00193984"/>
    <w:rsid w:val="00195471"/>
    <w:rsid w:val="001958F4"/>
    <w:rsid w:val="0019645F"/>
    <w:rsid w:val="00196CA3"/>
    <w:rsid w:val="0019739B"/>
    <w:rsid w:val="00197549"/>
    <w:rsid w:val="00197A29"/>
    <w:rsid w:val="001A023C"/>
    <w:rsid w:val="001A19BF"/>
    <w:rsid w:val="001A2112"/>
    <w:rsid w:val="001A286A"/>
    <w:rsid w:val="001A3E8D"/>
    <w:rsid w:val="001A47A3"/>
    <w:rsid w:val="001A5059"/>
    <w:rsid w:val="001A524E"/>
    <w:rsid w:val="001A5F32"/>
    <w:rsid w:val="001A7079"/>
    <w:rsid w:val="001B047D"/>
    <w:rsid w:val="001B1EA0"/>
    <w:rsid w:val="001B2042"/>
    <w:rsid w:val="001B2232"/>
    <w:rsid w:val="001B3866"/>
    <w:rsid w:val="001B3A4C"/>
    <w:rsid w:val="001B3A81"/>
    <w:rsid w:val="001B3D64"/>
    <w:rsid w:val="001B460A"/>
    <w:rsid w:val="001B6323"/>
    <w:rsid w:val="001B76C0"/>
    <w:rsid w:val="001C0147"/>
    <w:rsid w:val="001C0855"/>
    <w:rsid w:val="001C0A2D"/>
    <w:rsid w:val="001C2386"/>
    <w:rsid w:val="001C3914"/>
    <w:rsid w:val="001C5400"/>
    <w:rsid w:val="001C563A"/>
    <w:rsid w:val="001C57E1"/>
    <w:rsid w:val="001C7126"/>
    <w:rsid w:val="001C71B7"/>
    <w:rsid w:val="001C7343"/>
    <w:rsid w:val="001D0599"/>
    <w:rsid w:val="001D0939"/>
    <w:rsid w:val="001D0D88"/>
    <w:rsid w:val="001D0DE6"/>
    <w:rsid w:val="001D1F2C"/>
    <w:rsid w:val="001D2276"/>
    <w:rsid w:val="001D24F3"/>
    <w:rsid w:val="001D3108"/>
    <w:rsid w:val="001D3C89"/>
    <w:rsid w:val="001D3CD2"/>
    <w:rsid w:val="001D7547"/>
    <w:rsid w:val="001E0727"/>
    <w:rsid w:val="001E0CEB"/>
    <w:rsid w:val="001E15D2"/>
    <w:rsid w:val="001E17CF"/>
    <w:rsid w:val="001E3560"/>
    <w:rsid w:val="001E3AF9"/>
    <w:rsid w:val="001E3DB5"/>
    <w:rsid w:val="001E46E7"/>
    <w:rsid w:val="001E576B"/>
    <w:rsid w:val="001E6F0B"/>
    <w:rsid w:val="001E702D"/>
    <w:rsid w:val="001E712D"/>
    <w:rsid w:val="001F4B39"/>
    <w:rsid w:val="001F4CEE"/>
    <w:rsid w:val="001F550D"/>
    <w:rsid w:val="001F5AD6"/>
    <w:rsid w:val="001F6437"/>
    <w:rsid w:val="001F65A6"/>
    <w:rsid w:val="001F7640"/>
    <w:rsid w:val="001F7EFA"/>
    <w:rsid w:val="002000C8"/>
    <w:rsid w:val="00200B3F"/>
    <w:rsid w:val="00201821"/>
    <w:rsid w:val="0020249A"/>
    <w:rsid w:val="0020289D"/>
    <w:rsid w:val="00202DE5"/>
    <w:rsid w:val="00203858"/>
    <w:rsid w:val="00204978"/>
    <w:rsid w:val="00206062"/>
    <w:rsid w:val="00207050"/>
    <w:rsid w:val="00211963"/>
    <w:rsid w:val="00212178"/>
    <w:rsid w:val="00212D61"/>
    <w:rsid w:val="0021351F"/>
    <w:rsid w:val="00213F9C"/>
    <w:rsid w:val="002147FA"/>
    <w:rsid w:val="00214D47"/>
    <w:rsid w:val="00215040"/>
    <w:rsid w:val="00215975"/>
    <w:rsid w:val="00215F4F"/>
    <w:rsid w:val="00217223"/>
    <w:rsid w:val="00217A35"/>
    <w:rsid w:val="002201C9"/>
    <w:rsid w:val="0022089D"/>
    <w:rsid w:val="00223780"/>
    <w:rsid w:val="00223B6C"/>
    <w:rsid w:val="002246A4"/>
    <w:rsid w:val="00224A25"/>
    <w:rsid w:val="002250F0"/>
    <w:rsid w:val="00225BB5"/>
    <w:rsid w:val="00226396"/>
    <w:rsid w:val="00226529"/>
    <w:rsid w:val="00226AA3"/>
    <w:rsid w:val="0023063D"/>
    <w:rsid w:val="00231D66"/>
    <w:rsid w:val="00232B5B"/>
    <w:rsid w:val="00233E1E"/>
    <w:rsid w:val="00234038"/>
    <w:rsid w:val="00235859"/>
    <w:rsid w:val="00235A21"/>
    <w:rsid w:val="00236041"/>
    <w:rsid w:val="0023655F"/>
    <w:rsid w:val="00236E76"/>
    <w:rsid w:val="00237163"/>
    <w:rsid w:val="00237CCF"/>
    <w:rsid w:val="002405BA"/>
    <w:rsid w:val="002405C4"/>
    <w:rsid w:val="002413B3"/>
    <w:rsid w:val="0024265B"/>
    <w:rsid w:val="00243BF7"/>
    <w:rsid w:val="00244431"/>
    <w:rsid w:val="00244BEB"/>
    <w:rsid w:val="002462ED"/>
    <w:rsid w:val="0024644E"/>
    <w:rsid w:val="00247814"/>
    <w:rsid w:val="00247A9E"/>
    <w:rsid w:val="00250399"/>
    <w:rsid w:val="002517F4"/>
    <w:rsid w:val="00251A50"/>
    <w:rsid w:val="00251B08"/>
    <w:rsid w:val="00253D25"/>
    <w:rsid w:val="00254A41"/>
    <w:rsid w:val="00254AF6"/>
    <w:rsid w:val="00254CBA"/>
    <w:rsid w:val="00255081"/>
    <w:rsid w:val="0025519B"/>
    <w:rsid w:val="0026036F"/>
    <w:rsid w:val="002607C6"/>
    <w:rsid w:val="00260DAB"/>
    <w:rsid w:val="00260FC2"/>
    <w:rsid w:val="002635CD"/>
    <w:rsid w:val="00263764"/>
    <w:rsid w:val="0026415E"/>
    <w:rsid w:val="00264CF1"/>
    <w:rsid w:val="002661BC"/>
    <w:rsid w:val="00266C60"/>
    <w:rsid w:val="00266DBD"/>
    <w:rsid w:val="00267100"/>
    <w:rsid w:val="002677D1"/>
    <w:rsid w:val="0027000F"/>
    <w:rsid w:val="002702CA"/>
    <w:rsid w:val="00270940"/>
    <w:rsid w:val="00271BC0"/>
    <w:rsid w:val="00271EAA"/>
    <w:rsid w:val="00271F8E"/>
    <w:rsid w:val="00272C92"/>
    <w:rsid w:val="0027480B"/>
    <w:rsid w:val="0027498A"/>
    <w:rsid w:val="00274ADC"/>
    <w:rsid w:val="00274C5F"/>
    <w:rsid w:val="00274DF3"/>
    <w:rsid w:val="00274E45"/>
    <w:rsid w:val="00275A60"/>
    <w:rsid w:val="0027600B"/>
    <w:rsid w:val="002767D8"/>
    <w:rsid w:val="00277993"/>
    <w:rsid w:val="00280653"/>
    <w:rsid w:val="002810CE"/>
    <w:rsid w:val="00284228"/>
    <w:rsid w:val="002844DB"/>
    <w:rsid w:val="002845EB"/>
    <w:rsid w:val="00284710"/>
    <w:rsid w:val="002848E1"/>
    <w:rsid w:val="002865C9"/>
    <w:rsid w:val="00286F11"/>
    <w:rsid w:val="002879D3"/>
    <w:rsid w:val="00290FB9"/>
    <w:rsid w:val="002924A4"/>
    <w:rsid w:val="00292C03"/>
    <w:rsid w:val="0029381D"/>
    <w:rsid w:val="00293997"/>
    <w:rsid w:val="00293D19"/>
    <w:rsid w:val="002947B6"/>
    <w:rsid w:val="00294A1B"/>
    <w:rsid w:val="00294D79"/>
    <w:rsid w:val="002963B4"/>
    <w:rsid w:val="00296984"/>
    <w:rsid w:val="00297542"/>
    <w:rsid w:val="002A166D"/>
    <w:rsid w:val="002A16C9"/>
    <w:rsid w:val="002A1BBC"/>
    <w:rsid w:val="002A2E30"/>
    <w:rsid w:val="002A2E92"/>
    <w:rsid w:val="002A335C"/>
    <w:rsid w:val="002A3B4C"/>
    <w:rsid w:val="002A3C00"/>
    <w:rsid w:val="002A3D0A"/>
    <w:rsid w:val="002A41D6"/>
    <w:rsid w:val="002A460C"/>
    <w:rsid w:val="002A5081"/>
    <w:rsid w:val="002A576E"/>
    <w:rsid w:val="002A5865"/>
    <w:rsid w:val="002A5A82"/>
    <w:rsid w:val="002A6211"/>
    <w:rsid w:val="002A62C7"/>
    <w:rsid w:val="002A682C"/>
    <w:rsid w:val="002A69D9"/>
    <w:rsid w:val="002A6B84"/>
    <w:rsid w:val="002A7857"/>
    <w:rsid w:val="002A7D87"/>
    <w:rsid w:val="002A7F0B"/>
    <w:rsid w:val="002B1ACB"/>
    <w:rsid w:val="002B24F5"/>
    <w:rsid w:val="002B2B86"/>
    <w:rsid w:val="002B2CB1"/>
    <w:rsid w:val="002B3E7F"/>
    <w:rsid w:val="002B5C53"/>
    <w:rsid w:val="002B63C3"/>
    <w:rsid w:val="002B6CAE"/>
    <w:rsid w:val="002B6FEB"/>
    <w:rsid w:val="002C2D81"/>
    <w:rsid w:val="002C39B6"/>
    <w:rsid w:val="002C3FFA"/>
    <w:rsid w:val="002C4CBE"/>
    <w:rsid w:val="002C60F1"/>
    <w:rsid w:val="002C6582"/>
    <w:rsid w:val="002C6ACD"/>
    <w:rsid w:val="002C6C1A"/>
    <w:rsid w:val="002D0043"/>
    <w:rsid w:val="002D1BFE"/>
    <w:rsid w:val="002D2B50"/>
    <w:rsid w:val="002D3035"/>
    <w:rsid w:val="002D46E6"/>
    <w:rsid w:val="002D4759"/>
    <w:rsid w:val="002D6324"/>
    <w:rsid w:val="002E007F"/>
    <w:rsid w:val="002E023A"/>
    <w:rsid w:val="002E0C5B"/>
    <w:rsid w:val="002E1A51"/>
    <w:rsid w:val="002E2419"/>
    <w:rsid w:val="002E2B84"/>
    <w:rsid w:val="002E2FE6"/>
    <w:rsid w:val="002E33BB"/>
    <w:rsid w:val="002E3A99"/>
    <w:rsid w:val="002E3E41"/>
    <w:rsid w:val="002E3FDE"/>
    <w:rsid w:val="002E4DF6"/>
    <w:rsid w:val="002E6C14"/>
    <w:rsid w:val="002E7BBC"/>
    <w:rsid w:val="002F1B3D"/>
    <w:rsid w:val="002F2289"/>
    <w:rsid w:val="002F23D4"/>
    <w:rsid w:val="002F2804"/>
    <w:rsid w:val="002F3587"/>
    <w:rsid w:val="002F375E"/>
    <w:rsid w:val="002F4706"/>
    <w:rsid w:val="002F4B4D"/>
    <w:rsid w:val="002F5A15"/>
    <w:rsid w:val="002F6FA0"/>
    <w:rsid w:val="003013A0"/>
    <w:rsid w:val="0030188B"/>
    <w:rsid w:val="003018E8"/>
    <w:rsid w:val="00304F83"/>
    <w:rsid w:val="00305E1E"/>
    <w:rsid w:val="0030782B"/>
    <w:rsid w:val="00310666"/>
    <w:rsid w:val="003106ED"/>
    <w:rsid w:val="0031073C"/>
    <w:rsid w:val="00311102"/>
    <w:rsid w:val="003117C6"/>
    <w:rsid w:val="00311F87"/>
    <w:rsid w:val="0031234C"/>
    <w:rsid w:val="003127BF"/>
    <w:rsid w:val="00312D49"/>
    <w:rsid w:val="00315060"/>
    <w:rsid w:val="00315BC2"/>
    <w:rsid w:val="00316487"/>
    <w:rsid w:val="00316B71"/>
    <w:rsid w:val="003173FE"/>
    <w:rsid w:val="00320690"/>
    <w:rsid w:val="00320B01"/>
    <w:rsid w:val="00320B4B"/>
    <w:rsid w:val="00321B3B"/>
    <w:rsid w:val="00322379"/>
    <w:rsid w:val="00322587"/>
    <w:rsid w:val="0032260A"/>
    <w:rsid w:val="003236B4"/>
    <w:rsid w:val="00323EA0"/>
    <w:rsid w:val="00324D6B"/>
    <w:rsid w:val="003257D8"/>
    <w:rsid w:val="00325945"/>
    <w:rsid w:val="00326148"/>
    <w:rsid w:val="00326CE7"/>
    <w:rsid w:val="00326EEB"/>
    <w:rsid w:val="00330FE4"/>
    <w:rsid w:val="00331401"/>
    <w:rsid w:val="00331456"/>
    <w:rsid w:val="00332142"/>
    <w:rsid w:val="0033292E"/>
    <w:rsid w:val="00332BD0"/>
    <w:rsid w:val="00332EB2"/>
    <w:rsid w:val="00333066"/>
    <w:rsid w:val="00333266"/>
    <w:rsid w:val="003332D9"/>
    <w:rsid w:val="003338B8"/>
    <w:rsid w:val="003344E0"/>
    <w:rsid w:val="003352AB"/>
    <w:rsid w:val="003368A8"/>
    <w:rsid w:val="00337554"/>
    <w:rsid w:val="003377A5"/>
    <w:rsid w:val="00337B0D"/>
    <w:rsid w:val="00340376"/>
    <w:rsid w:val="0034072D"/>
    <w:rsid w:val="003408FD"/>
    <w:rsid w:val="00340C18"/>
    <w:rsid w:val="00341003"/>
    <w:rsid w:val="003442DA"/>
    <w:rsid w:val="00344DA8"/>
    <w:rsid w:val="00345836"/>
    <w:rsid w:val="00345ACF"/>
    <w:rsid w:val="00346721"/>
    <w:rsid w:val="00347876"/>
    <w:rsid w:val="00347FE6"/>
    <w:rsid w:val="00350C25"/>
    <w:rsid w:val="00351CBC"/>
    <w:rsid w:val="00351FF4"/>
    <w:rsid w:val="00353CC7"/>
    <w:rsid w:val="003548B3"/>
    <w:rsid w:val="00354900"/>
    <w:rsid w:val="0035553F"/>
    <w:rsid w:val="00355DE4"/>
    <w:rsid w:val="00355E23"/>
    <w:rsid w:val="00355FE4"/>
    <w:rsid w:val="00356BFD"/>
    <w:rsid w:val="00356F13"/>
    <w:rsid w:val="00357461"/>
    <w:rsid w:val="00357F19"/>
    <w:rsid w:val="003604A7"/>
    <w:rsid w:val="00361309"/>
    <w:rsid w:val="00361317"/>
    <w:rsid w:val="003618CB"/>
    <w:rsid w:val="0036231C"/>
    <w:rsid w:val="003627AD"/>
    <w:rsid w:val="00362856"/>
    <w:rsid w:val="0036401E"/>
    <w:rsid w:val="00364940"/>
    <w:rsid w:val="0036541F"/>
    <w:rsid w:val="00365DAF"/>
    <w:rsid w:val="00366D49"/>
    <w:rsid w:val="003675AD"/>
    <w:rsid w:val="0037006A"/>
    <w:rsid w:val="003700E2"/>
    <w:rsid w:val="003707C5"/>
    <w:rsid w:val="00370C05"/>
    <w:rsid w:val="00370E2A"/>
    <w:rsid w:val="00373A3E"/>
    <w:rsid w:val="00373A64"/>
    <w:rsid w:val="00374389"/>
    <w:rsid w:val="003743EA"/>
    <w:rsid w:val="00375202"/>
    <w:rsid w:val="00376D03"/>
    <w:rsid w:val="00377001"/>
    <w:rsid w:val="00377E1F"/>
    <w:rsid w:val="003816F8"/>
    <w:rsid w:val="003818D3"/>
    <w:rsid w:val="0038232A"/>
    <w:rsid w:val="00382E2C"/>
    <w:rsid w:val="003842A8"/>
    <w:rsid w:val="003847E7"/>
    <w:rsid w:val="003848ED"/>
    <w:rsid w:val="00384DE1"/>
    <w:rsid w:val="003859A3"/>
    <w:rsid w:val="003864F5"/>
    <w:rsid w:val="00386ABE"/>
    <w:rsid w:val="00390155"/>
    <w:rsid w:val="00390799"/>
    <w:rsid w:val="00391C07"/>
    <w:rsid w:val="00391E0B"/>
    <w:rsid w:val="00392308"/>
    <w:rsid w:val="00393400"/>
    <w:rsid w:val="00393658"/>
    <w:rsid w:val="003939EB"/>
    <w:rsid w:val="0039445E"/>
    <w:rsid w:val="00394790"/>
    <w:rsid w:val="00394E5F"/>
    <w:rsid w:val="00395791"/>
    <w:rsid w:val="003962D3"/>
    <w:rsid w:val="003965E1"/>
    <w:rsid w:val="003979D4"/>
    <w:rsid w:val="00397E13"/>
    <w:rsid w:val="003A008E"/>
    <w:rsid w:val="003A0634"/>
    <w:rsid w:val="003A0AAD"/>
    <w:rsid w:val="003A0D12"/>
    <w:rsid w:val="003A1CDE"/>
    <w:rsid w:val="003A336E"/>
    <w:rsid w:val="003A3749"/>
    <w:rsid w:val="003A39BC"/>
    <w:rsid w:val="003A39CE"/>
    <w:rsid w:val="003A49ED"/>
    <w:rsid w:val="003A4FD0"/>
    <w:rsid w:val="003A51FC"/>
    <w:rsid w:val="003A5B4E"/>
    <w:rsid w:val="003A5CEF"/>
    <w:rsid w:val="003A5E8C"/>
    <w:rsid w:val="003A6109"/>
    <w:rsid w:val="003A6679"/>
    <w:rsid w:val="003A6AD8"/>
    <w:rsid w:val="003B02A9"/>
    <w:rsid w:val="003B09DD"/>
    <w:rsid w:val="003B0A4C"/>
    <w:rsid w:val="003B24E7"/>
    <w:rsid w:val="003B274C"/>
    <w:rsid w:val="003B41DA"/>
    <w:rsid w:val="003B48D2"/>
    <w:rsid w:val="003B4E6C"/>
    <w:rsid w:val="003B5098"/>
    <w:rsid w:val="003B513C"/>
    <w:rsid w:val="003B5FDE"/>
    <w:rsid w:val="003B620F"/>
    <w:rsid w:val="003B6842"/>
    <w:rsid w:val="003C0411"/>
    <w:rsid w:val="003C2350"/>
    <w:rsid w:val="003C23D9"/>
    <w:rsid w:val="003C2E72"/>
    <w:rsid w:val="003C343C"/>
    <w:rsid w:val="003C349C"/>
    <w:rsid w:val="003C3A5A"/>
    <w:rsid w:val="003C441E"/>
    <w:rsid w:val="003C556A"/>
    <w:rsid w:val="003C6128"/>
    <w:rsid w:val="003C6EFB"/>
    <w:rsid w:val="003C7371"/>
    <w:rsid w:val="003C7872"/>
    <w:rsid w:val="003D06D6"/>
    <w:rsid w:val="003D0C29"/>
    <w:rsid w:val="003D1B9E"/>
    <w:rsid w:val="003D230D"/>
    <w:rsid w:val="003D28FF"/>
    <w:rsid w:val="003D2D68"/>
    <w:rsid w:val="003D40CC"/>
    <w:rsid w:val="003D43A5"/>
    <w:rsid w:val="003D5121"/>
    <w:rsid w:val="003D5436"/>
    <w:rsid w:val="003D5EBE"/>
    <w:rsid w:val="003D6595"/>
    <w:rsid w:val="003E0C0D"/>
    <w:rsid w:val="003E1B16"/>
    <w:rsid w:val="003E2296"/>
    <w:rsid w:val="003E2A3F"/>
    <w:rsid w:val="003E2E94"/>
    <w:rsid w:val="003E348F"/>
    <w:rsid w:val="003E3939"/>
    <w:rsid w:val="003E3F02"/>
    <w:rsid w:val="003E42B5"/>
    <w:rsid w:val="003E5C70"/>
    <w:rsid w:val="003E6829"/>
    <w:rsid w:val="003E7335"/>
    <w:rsid w:val="003E770D"/>
    <w:rsid w:val="003F0F56"/>
    <w:rsid w:val="003F214B"/>
    <w:rsid w:val="003F52A0"/>
    <w:rsid w:val="003F57AF"/>
    <w:rsid w:val="003F64DE"/>
    <w:rsid w:val="003F6A5A"/>
    <w:rsid w:val="00400961"/>
    <w:rsid w:val="0040263E"/>
    <w:rsid w:val="00403304"/>
    <w:rsid w:val="00403647"/>
    <w:rsid w:val="00404A2A"/>
    <w:rsid w:val="00405223"/>
    <w:rsid w:val="0040533C"/>
    <w:rsid w:val="0040760B"/>
    <w:rsid w:val="00407FD4"/>
    <w:rsid w:val="00411287"/>
    <w:rsid w:val="004114D1"/>
    <w:rsid w:val="00412078"/>
    <w:rsid w:val="00413CFA"/>
    <w:rsid w:val="00414F3F"/>
    <w:rsid w:val="004156A6"/>
    <w:rsid w:val="004157C8"/>
    <w:rsid w:val="00416890"/>
    <w:rsid w:val="00416D97"/>
    <w:rsid w:val="00417A91"/>
    <w:rsid w:val="0042065E"/>
    <w:rsid w:val="00420716"/>
    <w:rsid w:val="00420DC6"/>
    <w:rsid w:val="00421111"/>
    <w:rsid w:val="00421766"/>
    <w:rsid w:val="00421BE1"/>
    <w:rsid w:val="004222EC"/>
    <w:rsid w:val="00422347"/>
    <w:rsid w:val="004233B0"/>
    <w:rsid w:val="00423EE1"/>
    <w:rsid w:val="00424549"/>
    <w:rsid w:val="00424DF6"/>
    <w:rsid w:val="0042537F"/>
    <w:rsid w:val="004258CF"/>
    <w:rsid w:val="00426F87"/>
    <w:rsid w:val="00427133"/>
    <w:rsid w:val="00427E73"/>
    <w:rsid w:val="00430AC9"/>
    <w:rsid w:val="00432205"/>
    <w:rsid w:val="00433D2A"/>
    <w:rsid w:val="00435FD9"/>
    <w:rsid w:val="00436DC0"/>
    <w:rsid w:val="004378CE"/>
    <w:rsid w:val="00440606"/>
    <w:rsid w:val="004415CB"/>
    <w:rsid w:val="0044182E"/>
    <w:rsid w:val="00441F45"/>
    <w:rsid w:val="004421C2"/>
    <w:rsid w:val="00442324"/>
    <w:rsid w:val="004425CA"/>
    <w:rsid w:val="004432FA"/>
    <w:rsid w:val="00443B7C"/>
    <w:rsid w:val="004458F4"/>
    <w:rsid w:val="00446EE4"/>
    <w:rsid w:val="00446F4E"/>
    <w:rsid w:val="0044743F"/>
    <w:rsid w:val="00447C42"/>
    <w:rsid w:val="00447E62"/>
    <w:rsid w:val="0045064F"/>
    <w:rsid w:val="0045381E"/>
    <w:rsid w:val="00453BD4"/>
    <w:rsid w:val="00454E75"/>
    <w:rsid w:val="00454ECA"/>
    <w:rsid w:val="0045535D"/>
    <w:rsid w:val="00455FE1"/>
    <w:rsid w:val="0045691C"/>
    <w:rsid w:val="00456CBC"/>
    <w:rsid w:val="004572E9"/>
    <w:rsid w:val="00457799"/>
    <w:rsid w:val="00457F86"/>
    <w:rsid w:val="0046085F"/>
    <w:rsid w:val="00460970"/>
    <w:rsid w:val="00461717"/>
    <w:rsid w:val="0046197A"/>
    <w:rsid w:val="004629AE"/>
    <w:rsid w:val="004637FC"/>
    <w:rsid w:val="00463B8A"/>
    <w:rsid w:val="00463DF1"/>
    <w:rsid w:val="0046448D"/>
    <w:rsid w:val="00464791"/>
    <w:rsid w:val="00464814"/>
    <w:rsid w:val="00464B49"/>
    <w:rsid w:val="00464C0D"/>
    <w:rsid w:val="00464CC6"/>
    <w:rsid w:val="004662F7"/>
    <w:rsid w:val="0046648E"/>
    <w:rsid w:val="00467421"/>
    <w:rsid w:val="00467724"/>
    <w:rsid w:val="00467D5A"/>
    <w:rsid w:val="00470777"/>
    <w:rsid w:val="00470E28"/>
    <w:rsid w:val="00472786"/>
    <w:rsid w:val="00474A74"/>
    <w:rsid w:val="00474F66"/>
    <w:rsid w:val="004768F1"/>
    <w:rsid w:val="00476AA4"/>
    <w:rsid w:val="00476AD6"/>
    <w:rsid w:val="00476F68"/>
    <w:rsid w:val="0047708D"/>
    <w:rsid w:val="00480354"/>
    <w:rsid w:val="00481085"/>
    <w:rsid w:val="004811F4"/>
    <w:rsid w:val="00481DDB"/>
    <w:rsid w:val="004822ED"/>
    <w:rsid w:val="00483DCB"/>
    <w:rsid w:val="00484713"/>
    <w:rsid w:val="0048484B"/>
    <w:rsid w:val="0048484F"/>
    <w:rsid w:val="004849BC"/>
    <w:rsid w:val="00484E40"/>
    <w:rsid w:val="00485289"/>
    <w:rsid w:val="00485FE5"/>
    <w:rsid w:val="004868B6"/>
    <w:rsid w:val="0049010B"/>
    <w:rsid w:val="004903A8"/>
    <w:rsid w:val="004907A2"/>
    <w:rsid w:val="00490875"/>
    <w:rsid w:val="00491568"/>
    <w:rsid w:val="004920AD"/>
    <w:rsid w:val="00492A43"/>
    <w:rsid w:val="00492AD6"/>
    <w:rsid w:val="00493523"/>
    <w:rsid w:val="00493F69"/>
    <w:rsid w:val="00494378"/>
    <w:rsid w:val="00494380"/>
    <w:rsid w:val="00494D3B"/>
    <w:rsid w:val="00494E34"/>
    <w:rsid w:val="0049530C"/>
    <w:rsid w:val="004A0202"/>
    <w:rsid w:val="004A04F0"/>
    <w:rsid w:val="004A0653"/>
    <w:rsid w:val="004A22C7"/>
    <w:rsid w:val="004A2FD4"/>
    <w:rsid w:val="004A303E"/>
    <w:rsid w:val="004A377A"/>
    <w:rsid w:val="004A4258"/>
    <w:rsid w:val="004A4558"/>
    <w:rsid w:val="004A4B11"/>
    <w:rsid w:val="004A4B27"/>
    <w:rsid w:val="004A4C01"/>
    <w:rsid w:val="004A52ED"/>
    <w:rsid w:val="004A54A5"/>
    <w:rsid w:val="004A555F"/>
    <w:rsid w:val="004A5F52"/>
    <w:rsid w:val="004A6F29"/>
    <w:rsid w:val="004A7A14"/>
    <w:rsid w:val="004A7CB8"/>
    <w:rsid w:val="004A7DFB"/>
    <w:rsid w:val="004B0167"/>
    <w:rsid w:val="004B191A"/>
    <w:rsid w:val="004B2110"/>
    <w:rsid w:val="004B279A"/>
    <w:rsid w:val="004B2CF2"/>
    <w:rsid w:val="004B38C0"/>
    <w:rsid w:val="004B3901"/>
    <w:rsid w:val="004B392D"/>
    <w:rsid w:val="004B3C9B"/>
    <w:rsid w:val="004B3CDB"/>
    <w:rsid w:val="004B443D"/>
    <w:rsid w:val="004B5E01"/>
    <w:rsid w:val="004B694B"/>
    <w:rsid w:val="004B70F8"/>
    <w:rsid w:val="004C0622"/>
    <w:rsid w:val="004C17FA"/>
    <w:rsid w:val="004C4378"/>
    <w:rsid w:val="004C4621"/>
    <w:rsid w:val="004C526C"/>
    <w:rsid w:val="004C5EF0"/>
    <w:rsid w:val="004C60FB"/>
    <w:rsid w:val="004C6DFF"/>
    <w:rsid w:val="004C702B"/>
    <w:rsid w:val="004C79FB"/>
    <w:rsid w:val="004D0C62"/>
    <w:rsid w:val="004D168F"/>
    <w:rsid w:val="004D1831"/>
    <w:rsid w:val="004D1B04"/>
    <w:rsid w:val="004D2237"/>
    <w:rsid w:val="004D29D8"/>
    <w:rsid w:val="004D429D"/>
    <w:rsid w:val="004D4696"/>
    <w:rsid w:val="004E00A3"/>
    <w:rsid w:val="004E22DB"/>
    <w:rsid w:val="004E2B62"/>
    <w:rsid w:val="004E2DA6"/>
    <w:rsid w:val="004E2EE2"/>
    <w:rsid w:val="004E48EB"/>
    <w:rsid w:val="004E5738"/>
    <w:rsid w:val="004E653A"/>
    <w:rsid w:val="004E6DDA"/>
    <w:rsid w:val="004E7C0F"/>
    <w:rsid w:val="004F101F"/>
    <w:rsid w:val="004F1FD6"/>
    <w:rsid w:val="004F2767"/>
    <w:rsid w:val="004F4242"/>
    <w:rsid w:val="004F48A5"/>
    <w:rsid w:val="004F506A"/>
    <w:rsid w:val="004F60D2"/>
    <w:rsid w:val="004F66EA"/>
    <w:rsid w:val="004F6B9D"/>
    <w:rsid w:val="004F6BBC"/>
    <w:rsid w:val="004F6C91"/>
    <w:rsid w:val="004F6DE6"/>
    <w:rsid w:val="004F76E7"/>
    <w:rsid w:val="00500575"/>
    <w:rsid w:val="00501209"/>
    <w:rsid w:val="00503D63"/>
    <w:rsid w:val="00503F31"/>
    <w:rsid w:val="005042D9"/>
    <w:rsid w:val="005042F5"/>
    <w:rsid w:val="005048D6"/>
    <w:rsid w:val="00504D7D"/>
    <w:rsid w:val="00504E2B"/>
    <w:rsid w:val="00505B54"/>
    <w:rsid w:val="0050612A"/>
    <w:rsid w:val="00506433"/>
    <w:rsid w:val="005068CD"/>
    <w:rsid w:val="0050776F"/>
    <w:rsid w:val="00507B84"/>
    <w:rsid w:val="00507F8D"/>
    <w:rsid w:val="00510514"/>
    <w:rsid w:val="00510D1E"/>
    <w:rsid w:val="00510D6A"/>
    <w:rsid w:val="00511755"/>
    <w:rsid w:val="00512A51"/>
    <w:rsid w:val="00512C9F"/>
    <w:rsid w:val="0051385A"/>
    <w:rsid w:val="00516A87"/>
    <w:rsid w:val="00516B0B"/>
    <w:rsid w:val="00517357"/>
    <w:rsid w:val="0051743E"/>
    <w:rsid w:val="00517FAD"/>
    <w:rsid w:val="005202E5"/>
    <w:rsid w:val="005202EF"/>
    <w:rsid w:val="0052050E"/>
    <w:rsid w:val="00521E90"/>
    <w:rsid w:val="00522BB0"/>
    <w:rsid w:val="00523F8A"/>
    <w:rsid w:val="00524B4F"/>
    <w:rsid w:val="00524C5E"/>
    <w:rsid w:val="00524F30"/>
    <w:rsid w:val="0052608F"/>
    <w:rsid w:val="005262FE"/>
    <w:rsid w:val="00526321"/>
    <w:rsid w:val="005267B5"/>
    <w:rsid w:val="00526BF9"/>
    <w:rsid w:val="00526E05"/>
    <w:rsid w:val="00530401"/>
    <w:rsid w:val="00531F51"/>
    <w:rsid w:val="005328AA"/>
    <w:rsid w:val="00533AC2"/>
    <w:rsid w:val="00534461"/>
    <w:rsid w:val="005345DF"/>
    <w:rsid w:val="00541339"/>
    <w:rsid w:val="00542FAB"/>
    <w:rsid w:val="005435DA"/>
    <w:rsid w:val="00544798"/>
    <w:rsid w:val="00544FAB"/>
    <w:rsid w:val="005452AF"/>
    <w:rsid w:val="005503E8"/>
    <w:rsid w:val="00550758"/>
    <w:rsid w:val="00551359"/>
    <w:rsid w:val="0055138A"/>
    <w:rsid w:val="0055200B"/>
    <w:rsid w:val="00552DB8"/>
    <w:rsid w:val="00553B5E"/>
    <w:rsid w:val="00554D0B"/>
    <w:rsid w:val="00555461"/>
    <w:rsid w:val="005557F3"/>
    <w:rsid w:val="00555A72"/>
    <w:rsid w:val="00555CC8"/>
    <w:rsid w:val="00555CE2"/>
    <w:rsid w:val="00556002"/>
    <w:rsid w:val="0056075A"/>
    <w:rsid w:val="005608B1"/>
    <w:rsid w:val="00560DC3"/>
    <w:rsid w:val="00561858"/>
    <w:rsid w:val="00563931"/>
    <w:rsid w:val="00565339"/>
    <w:rsid w:val="0056537B"/>
    <w:rsid w:val="00565703"/>
    <w:rsid w:val="0056677D"/>
    <w:rsid w:val="00566989"/>
    <w:rsid w:val="00566995"/>
    <w:rsid w:val="0056699B"/>
    <w:rsid w:val="00566A37"/>
    <w:rsid w:val="00566BB3"/>
    <w:rsid w:val="00566D41"/>
    <w:rsid w:val="00566E54"/>
    <w:rsid w:val="005678D7"/>
    <w:rsid w:val="00567F17"/>
    <w:rsid w:val="005721F1"/>
    <w:rsid w:val="00573200"/>
    <w:rsid w:val="0057420C"/>
    <w:rsid w:val="005744A8"/>
    <w:rsid w:val="00574FFD"/>
    <w:rsid w:val="0057505B"/>
    <w:rsid w:val="00577146"/>
    <w:rsid w:val="0057784B"/>
    <w:rsid w:val="00580105"/>
    <w:rsid w:val="0058046A"/>
    <w:rsid w:val="005805DA"/>
    <w:rsid w:val="00580AD1"/>
    <w:rsid w:val="005820DD"/>
    <w:rsid w:val="005831BF"/>
    <w:rsid w:val="005831D8"/>
    <w:rsid w:val="00583563"/>
    <w:rsid w:val="0058420C"/>
    <w:rsid w:val="005857C2"/>
    <w:rsid w:val="005862C8"/>
    <w:rsid w:val="005863E1"/>
    <w:rsid w:val="00586ACE"/>
    <w:rsid w:val="005877EB"/>
    <w:rsid w:val="00587857"/>
    <w:rsid w:val="00592138"/>
    <w:rsid w:val="00593003"/>
    <w:rsid w:val="005932FA"/>
    <w:rsid w:val="005936FE"/>
    <w:rsid w:val="00593C02"/>
    <w:rsid w:val="00594079"/>
    <w:rsid w:val="0059464C"/>
    <w:rsid w:val="005952A4"/>
    <w:rsid w:val="00596198"/>
    <w:rsid w:val="005962C2"/>
    <w:rsid w:val="00596D54"/>
    <w:rsid w:val="005A13C3"/>
    <w:rsid w:val="005A2CB0"/>
    <w:rsid w:val="005A33AF"/>
    <w:rsid w:val="005A3642"/>
    <w:rsid w:val="005A40DC"/>
    <w:rsid w:val="005A5023"/>
    <w:rsid w:val="005A6BE4"/>
    <w:rsid w:val="005A6DDF"/>
    <w:rsid w:val="005A749B"/>
    <w:rsid w:val="005B041F"/>
    <w:rsid w:val="005B0518"/>
    <w:rsid w:val="005B0C53"/>
    <w:rsid w:val="005B14D1"/>
    <w:rsid w:val="005B1782"/>
    <w:rsid w:val="005B1917"/>
    <w:rsid w:val="005B1D6D"/>
    <w:rsid w:val="005B41E6"/>
    <w:rsid w:val="005B4B67"/>
    <w:rsid w:val="005B5CF5"/>
    <w:rsid w:val="005C04F0"/>
    <w:rsid w:val="005C08AC"/>
    <w:rsid w:val="005C18CC"/>
    <w:rsid w:val="005C274E"/>
    <w:rsid w:val="005C2AEE"/>
    <w:rsid w:val="005C3AA3"/>
    <w:rsid w:val="005C4525"/>
    <w:rsid w:val="005C5528"/>
    <w:rsid w:val="005C6BCC"/>
    <w:rsid w:val="005C7394"/>
    <w:rsid w:val="005D0307"/>
    <w:rsid w:val="005D0951"/>
    <w:rsid w:val="005D0B19"/>
    <w:rsid w:val="005D1123"/>
    <w:rsid w:val="005D1EAF"/>
    <w:rsid w:val="005D2160"/>
    <w:rsid w:val="005D2223"/>
    <w:rsid w:val="005D23A5"/>
    <w:rsid w:val="005D2542"/>
    <w:rsid w:val="005D2896"/>
    <w:rsid w:val="005D29AC"/>
    <w:rsid w:val="005D4228"/>
    <w:rsid w:val="005D5FD5"/>
    <w:rsid w:val="005D69D4"/>
    <w:rsid w:val="005D6B23"/>
    <w:rsid w:val="005D719F"/>
    <w:rsid w:val="005D72DC"/>
    <w:rsid w:val="005D77A2"/>
    <w:rsid w:val="005D78C1"/>
    <w:rsid w:val="005E0010"/>
    <w:rsid w:val="005E0C49"/>
    <w:rsid w:val="005E22E8"/>
    <w:rsid w:val="005E2E03"/>
    <w:rsid w:val="005E3867"/>
    <w:rsid w:val="005E3886"/>
    <w:rsid w:val="005E3C45"/>
    <w:rsid w:val="005E42A3"/>
    <w:rsid w:val="005E5BFE"/>
    <w:rsid w:val="005E603F"/>
    <w:rsid w:val="005E622E"/>
    <w:rsid w:val="005E62D7"/>
    <w:rsid w:val="005E6568"/>
    <w:rsid w:val="005E7DEE"/>
    <w:rsid w:val="005E7F97"/>
    <w:rsid w:val="005F07B4"/>
    <w:rsid w:val="005F1A76"/>
    <w:rsid w:val="005F200C"/>
    <w:rsid w:val="005F23A3"/>
    <w:rsid w:val="005F2FE7"/>
    <w:rsid w:val="005F3297"/>
    <w:rsid w:val="005F3D39"/>
    <w:rsid w:val="005F50C0"/>
    <w:rsid w:val="005F6378"/>
    <w:rsid w:val="005F6C56"/>
    <w:rsid w:val="00600330"/>
    <w:rsid w:val="00601930"/>
    <w:rsid w:val="00601C59"/>
    <w:rsid w:val="00601F4C"/>
    <w:rsid w:val="00603293"/>
    <w:rsid w:val="00603F39"/>
    <w:rsid w:val="00604895"/>
    <w:rsid w:val="00606B85"/>
    <w:rsid w:val="0060767D"/>
    <w:rsid w:val="00611F9F"/>
    <w:rsid w:val="00612B66"/>
    <w:rsid w:val="006140E6"/>
    <w:rsid w:val="00614471"/>
    <w:rsid w:val="00616635"/>
    <w:rsid w:val="00616943"/>
    <w:rsid w:val="00616C24"/>
    <w:rsid w:val="00616CA4"/>
    <w:rsid w:val="00620C50"/>
    <w:rsid w:val="00620E50"/>
    <w:rsid w:val="00622F40"/>
    <w:rsid w:val="00623A53"/>
    <w:rsid w:val="00625356"/>
    <w:rsid w:val="00625D2E"/>
    <w:rsid w:val="006269C8"/>
    <w:rsid w:val="0062735A"/>
    <w:rsid w:val="00627A68"/>
    <w:rsid w:val="0063001D"/>
    <w:rsid w:val="00630ED0"/>
    <w:rsid w:val="006310B6"/>
    <w:rsid w:val="006313F6"/>
    <w:rsid w:val="006326E9"/>
    <w:rsid w:val="00633909"/>
    <w:rsid w:val="00634B50"/>
    <w:rsid w:val="006350FF"/>
    <w:rsid w:val="0064084F"/>
    <w:rsid w:val="00641604"/>
    <w:rsid w:val="00641785"/>
    <w:rsid w:val="00641B99"/>
    <w:rsid w:val="00641FF4"/>
    <w:rsid w:val="00643845"/>
    <w:rsid w:val="0064472D"/>
    <w:rsid w:val="00644B67"/>
    <w:rsid w:val="00646DFE"/>
    <w:rsid w:val="00650137"/>
    <w:rsid w:val="00650621"/>
    <w:rsid w:val="00650DA5"/>
    <w:rsid w:val="0065158F"/>
    <w:rsid w:val="0065213B"/>
    <w:rsid w:val="00653B47"/>
    <w:rsid w:val="00653E53"/>
    <w:rsid w:val="006547C1"/>
    <w:rsid w:val="00655DDD"/>
    <w:rsid w:val="00656D5F"/>
    <w:rsid w:val="00657CC9"/>
    <w:rsid w:val="00657CCA"/>
    <w:rsid w:val="006600AB"/>
    <w:rsid w:val="00660170"/>
    <w:rsid w:val="00660A57"/>
    <w:rsid w:val="00660E28"/>
    <w:rsid w:val="00661598"/>
    <w:rsid w:val="006624F3"/>
    <w:rsid w:val="00662537"/>
    <w:rsid w:val="00662651"/>
    <w:rsid w:val="00663C10"/>
    <w:rsid w:val="00663D36"/>
    <w:rsid w:val="00666D98"/>
    <w:rsid w:val="00670035"/>
    <w:rsid w:val="00670727"/>
    <w:rsid w:val="00670EE6"/>
    <w:rsid w:val="006714A2"/>
    <w:rsid w:val="006715BE"/>
    <w:rsid w:val="0067262B"/>
    <w:rsid w:val="00674008"/>
    <w:rsid w:val="006740D2"/>
    <w:rsid w:val="0067454E"/>
    <w:rsid w:val="00675ADD"/>
    <w:rsid w:val="00677F03"/>
    <w:rsid w:val="0068098D"/>
    <w:rsid w:val="00681445"/>
    <w:rsid w:val="00681D52"/>
    <w:rsid w:val="00682838"/>
    <w:rsid w:val="006837B8"/>
    <w:rsid w:val="006841B1"/>
    <w:rsid w:val="0068468B"/>
    <w:rsid w:val="0068559A"/>
    <w:rsid w:val="00685B38"/>
    <w:rsid w:val="00685CEC"/>
    <w:rsid w:val="00686F26"/>
    <w:rsid w:val="0068791A"/>
    <w:rsid w:val="0069073F"/>
    <w:rsid w:val="00690BA9"/>
    <w:rsid w:val="00690E56"/>
    <w:rsid w:val="00692F02"/>
    <w:rsid w:val="0069365C"/>
    <w:rsid w:val="00693680"/>
    <w:rsid w:val="006945E9"/>
    <w:rsid w:val="00694A11"/>
    <w:rsid w:val="00695F08"/>
    <w:rsid w:val="0069657E"/>
    <w:rsid w:val="00696925"/>
    <w:rsid w:val="006A0B15"/>
    <w:rsid w:val="006A3A11"/>
    <w:rsid w:val="006A3E7F"/>
    <w:rsid w:val="006A457A"/>
    <w:rsid w:val="006A68DB"/>
    <w:rsid w:val="006B0FF8"/>
    <w:rsid w:val="006B11B6"/>
    <w:rsid w:val="006B23E8"/>
    <w:rsid w:val="006B2BCB"/>
    <w:rsid w:val="006B324D"/>
    <w:rsid w:val="006B5BEF"/>
    <w:rsid w:val="006B5F88"/>
    <w:rsid w:val="006B661B"/>
    <w:rsid w:val="006B67F1"/>
    <w:rsid w:val="006B6DA7"/>
    <w:rsid w:val="006C0FD9"/>
    <w:rsid w:val="006C1111"/>
    <w:rsid w:val="006C1707"/>
    <w:rsid w:val="006C28D4"/>
    <w:rsid w:val="006C31C0"/>
    <w:rsid w:val="006C3945"/>
    <w:rsid w:val="006C4875"/>
    <w:rsid w:val="006C53E4"/>
    <w:rsid w:val="006C54C5"/>
    <w:rsid w:val="006D072B"/>
    <w:rsid w:val="006D14CD"/>
    <w:rsid w:val="006D14FC"/>
    <w:rsid w:val="006D2480"/>
    <w:rsid w:val="006D2C97"/>
    <w:rsid w:val="006D2F3A"/>
    <w:rsid w:val="006D47BF"/>
    <w:rsid w:val="006D4B98"/>
    <w:rsid w:val="006D52C9"/>
    <w:rsid w:val="006D538B"/>
    <w:rsid w:val="006D6036"/>
    <w:rsid w:val="006D61C4"/>
    <w:rsid w:val="006D6F9F"/>
    <w:rsid w:val="006D7EF1"/>
    <w:rsid w:val="006E094E"/>
    <w:rsid w:val="006E1C83"/>
    <w:rsid w:val="006E2A6B"/>
    <w:rsid w:val="006E4DF4"/>
    <w:rsid w:val="006E5853"/>
    <w:rsid w:val="006E5A3F"/>
    <w:rsid w:val="006E6035"/>
    <w:rsid w:val="006E621F"/>
    <w:rsid w:val="006E64F5"/>
    <w:rsid w:val="006E6926"/>
    <w:rsid w:val="006E6A0D"/>
    <w:rsid w:val="006E701F"/>
    <w:rsid w:val="006F0164"/>
    <w:rsid w:val="006F0B68"/>
    <w:rsid w:val="006F1385"/>
    <w:rsid w:val="006F17D9"/>
    <w:rsid w:val="006F2684"/>
    <w:rsid w:val="006F3309"/>
    <w:rsid w:val="006F493C"/>
    <w:rsid w:val="006F65E8"/>
    <w:rsid w:val="006F689F"/>
    <w:rsid w:val="007001F2"/>
    <w:rsid w:val="00700298"/>
    <w:rsid w:val="00700A03"/>
    <w:rsid w:val="00700CFB"/>
    <w:rsid w:val="00701387"/>
    <w:rsid w:val="007014F2"/>
    <w:rsid w:val="00701868"/>
    <w:rsid w:val="00703D0B"/>
    <w:rsid w:val="00703DAF"/>
    <w:rsid w:val="00704816"/>
    <w:rsid w:val="007048F3"/>
    <w:rsid w:val="0070555B"/>
    <w:rsid w:val="007068A7"/>
    <w:rsid w:val="007072ED"/>
    <w:rsid w:val="00707D5C"/>
    <w:rsid w:val="007100C6"/>
    <w:rsid w:val="00711472"/>
    <w:rsid w:val="00711AC1"/>
    <w:rsid w:val="00712729"/>
    <w:rsid w:val="00712EA8"/>
    <w:rsid w:val="00713646"/>
    <w:rsid w:val="0071366F"/>
    <w:rsid w:val="00714A3E"/>
    <w:rsid w:val="00714A5C"/>
    <w:rsid w:val="007204CF"/>
    <w:rsid w:val="0072181F"/>
    <w:rsid w:val="00723AEB"/>
    <w:rsid w:val="00724355"/>
    <w:rsid w:val="00724D5B"/>
    <w:rsid w:val="0072621C"/>
    <w:rsid w:val="00726781"/>
    <w:rsid w:val="00726AA4"/>
    <w:rsid w:val="007312EF"/>
    <w:rsid w:val="00731595"/>
    <w:rsid w:val="0073162F"/>
    <w:rsid w:val="00732109"/>
    <w:rsid w:val="00732781"/>
    <w:rsid w:val="00732C06"/>
    <w:rsid w:val="00732D1A"/>
    <w:rsid w:val="00732EF6"/>
    <w:rsid w:val="0073551D"/>
    <w:rsid w:val="00736CDE"/>
    <w:rsid w:val="00737B75"/>
    <w:rsid w:val="00740E03"/>
    <w:rsid w:val="00740F9F"/>
    <w:rsid w:val="0074108E"/>
    <w:rsid w:val="00741FAC"/>
    <w:rsid w:val="00742381"/>
    <w:rsid w:val="0074285E"/>
    <w:rsid w:val="00743760"/>
    <w:rsid w:val="007439A6"/>
    <w:rsid w:val="00743FDE"/>
    <w:rsid w:val="00744A8C"/>
    <w:rsid w:val="0074550D"/>
    <w:rsid w:val="00746645"/>
    <w:rsid w:val="007472F1"/>
    <w:rsid w:val="00747C89"/>
    <w:rsid w:val="00750274"/>
    <w:rsid w:val="00750786"/>
    <w:rsid w:val="0075099A"/>
    <w:rsid w:val="00751768"/>
    <w:rsid w:val="00751D0E"/>
    <w:rsid w:val="00753125"/>
    <w:rsid w:val="00754965"/>
    <w:rsid w:val="00755738"/>
    <w:rsid w:val="00756D4D"/>
    <w:rsid w:val="00756DBC"/>
    <w:rsid w:val="007570F5"/>
    <w:rsid w:val="00757547"/>
    <w:rsid w:val="00757702"/>
    <w:rsid w:val="0076004B"/>
    <w:rsid w:val="00760954"/>
    <w:rsid w:val="00760E1E"/>
    <w:rsid w:val="00761B97"/>
    <w:rsid w:val="00762270"/>
    <w:rsid w:val="00765666"/>
    <w:rsid w:val="00765A60"/>
    <w:rsid w:val="00765D1D"/>
    <w:rsid w:val="0076615F"/>
    <w:rsid w:val="0076664B"/>
    <w:rsid w:val="00766C67"/>
    <w:rsid w:val="0076753F"/>
    <w:rsid w:val="0077038B"/>
    <w:rsid w:val="00770481"/>
    <w:rsid w:val="00770ED4"/>
    <w:rsid w:val="007710F4"/>
    <w:rsid w:val="00771433"/>
    <w:rsid w:val="00771C92"/>
    <w:rsid w:val="00772B3D"/>
    <w:rsid w:val="00773DAD"/>
    <w:rsid w:val="0077430E"/>
    <w:rsid w:val="00774701"/>
    <w:rsid w:val="00775FA3"/>
    <w:rsid w:val="007768ED"/>
    <w:rsid w:val="00776EF1"/>
    <w:rsid w:val="0077777A"/>
    <w:rsid w:val="007825F6"/>
    <w:rsid w:val="00782F00"/>
    <w:rsid w:val="0078457C"/>
    <w:rsid w:val="00784D9A"/>
    <w:rsid w:val="00784E5E"/>
    <w:rsid w:val="00786152"/>
    <w:rsid w:val="007865CC"/>
    <w:rsid w:val="00786698"/>
    <w:rsid w:val="007878D9"/>
    <w:rsid w:val="00787CA2"/>
    <w:rsid w:val="00787E65"/>
    <w:rsid w:val="00787EB9"/>
    <w:rsid w:val="00792781"/>
    <w:rsid w:val="00795BB2"/>
    <w:rsid w:val="00796A73"/>
    <w:rsid w:val="00796A76"/>
    <w:rsid w:val="007A07C1"/>
    <w:rsid w:val="007A2A52"/>
    <w:rsid w:val="007A387C"/>
    <w:rsid w:val="007A4398"/>
    <w:rsid w:val="007A4D31"/>
    <w:rsid w:val="007A56FC"/>
    <w:rsid w:val="007A5739"/>
    <w:rsid w:val="007A6B3D"/>
    <w:rsid w:val="007A7CE8"/>
    <w:rsid w:val="007B0296"/>
    <w:rsid w:val="007B07AC"/>
    <w:rsid w:val="007B11BD"/>
    <w:rsid w:val="007B1A14"/>
    <w:rsid w:val="007B1D82"/>
    <w:rsid w:val="007B29A9"/>
    <w:rsid w:val="007B3069"/>
    <w:rsid w:val="007B34BD"/>
    <w:rsid w:val="007B35C0"/>
    <w:rsid w:val="007B454C"/>
    <w:rsid w:val="007B4767"/>
    <w:rsid w:val="007B48FD"/>
    <w:rsid w:val="007B49CF"/>
    <w:rsid w:val="007B53C9"/>
    <w:rsid w:val="007B553A"/>
    <w:rsid w:val="007B6036"/>
    <w:rsid w:val="007B6152"/>
    <w:rsid w:val="007B72B1"/>
    <w:rsid w:val="007C00FE"/>
    <w:rsid w:val="007C0D86"/>
    <w:rsid w:val="007C0E37"/>
    <w:rsid w:val="007C123A"/>
    <w:rsid w:val="007C1FBD"/>
    <w:rsid w:val="007C2918"/>
    <w:rsid w:val="007C3597"/>
    <w:rsid w:val="007C6FAB"/>
    <w:rsid w:val="007D00E4"/>
    <w:rsid w:val="007D28DA"/>
    <w:rsid w:val="007D31EE"/>
    <w:rsid w:val="007D3492"/>
    <w:rsid w:val="007D35F7"/>
    <w:rsid w:val="007D4AD6"/>
    <w:rsid w:val="007D4D3A"/>
    <w:rsid w:val="007D6178"/>
    <w:rsid w:val="007D61C1"/>
    <w:rsid w:val="007D7066"/>
    <w:rsid w:val="007D7D7F"/>
    <w:rsid w:val="007E0332"/>
    <w:rsid w:val="007E0396"/>
    <w:rsid w:val="007E04DB"/>
    <w:rsid w:val="007E15A1"/>
    <w:rsid w:val="007E2427"/>
    <w:rsid w:val="007E3536"/>
    <w:rsid w:val="007E431E"/>
    <w:rsid w:val="007E4453"/>
    <w:rsid w:val="007E4D6E"/>
    <w:rsid w:val="007E4EB8"/>
    <w:rsid w:val="007E5051"/>
    <w:rsid w:val="007E58BF"/>
    <w:rsid w:val="007E68F5"/>
    <w:rsid w:val="007E6C8D"/>
    <w:rsid w:val="007F0331"/>
    <w:rsid w:val="007F23AE"/>
    <w:rsid w:val="007F245F"/>
    <w:rsid w:val="007F3B68"/>
    <w:rsid w:val="007F3F3B"/>
    <w:rsid w:val="007F3F48"/>
    <w:rsid w:val="007F4B42"/>
    <w:rsid w:val="007F5663"/>
    <w:rsid w:val="007F59EF"/>
    <w:rsid w:val="007F6758"/>
    <w:rsid w:val="007F756B"/>
    <w:rsid w:val="007F765B"/>
    <w:rsid w:val="007F7A22"/>
    <w:rsid w:val="007F7A60"/>
    <w:rsid w:val="008001DE"/>
    <w:rsid w:val="00800497"/>
    <w:rsid w:val="00801371"/>
    <w:rsid w:val="00801570"/>
    <w:rsid w:val="0080236B"/>
    <w:rsid w:val="0080281E"/>
    <w:rsid w:val="00802929"/>
    <w:rsid w:val="0080293D"/>
    <w:rsid w:val="00806CB0"/>
    <w:rsid w:val="00807642"/>
    <w:rsid w:val="008079C5"/>
    <w:rsid w:val="008116CC"/>
    <w:rsid w:val="00811774"/>
    <w:rsid w:val="008123BE"/>
    <w:rsid w:val="008127EF"/>
    <w:rsid w:val="00813536"/>
    <w:rsid w:val="00813DBA"/>
    <w:rsid w:val="008142D4"/>
    <w:rsid w:val="008145E3"/>
    <w:rsid w:val="008152CB"/>
    <w:rsid w:val="008152DB"/>
    <w:rsid w:val="00815BD0"/>
    <w:rsid w:val="00815CDA"/>
    <w:rsid w:val="00815D95"/>
    <w:rsid w:val="00816786"/>
    <w:rsid w:val="0081716A"/>
    <w:rsid w:val="008174AF"/>
    <w:rsid w:val="00817524"/>
    <w:rsid w:val="00817F0A"/>
    <w:rsid w:val="00820200"/>
    <w:rsid w:val="00821858"/>
    <w:rsid w:val="00821B2D"/>
    <w:rsid w:val="00821E82"/>
    <w:rsid w:val="00822638"/>
    <w:rsid w:val="008227EB"/>
    <w:rsid w:val="008228FA"/>
    <w:rsid w:val="00825427"/>
    <w:rsid w:val="0082562B"/>
    <w:rsid w:val="00826327"/>
    <w:rsid w:val="008268E7"/>
    <w:rsid w:val="00826AB9"/>
    <w:rsid w:val="00827A8A"/>
    <w:rsid w:val="00830925"/>
    <w:rsid w:val="008333F5"/>
    <w:rsid w:val="00833FE4"/>
    <w:rsid w:val="0083409D"/>
    <w:rsid w:val="00836136"/>
    <w:rsid w:val="00836A92"/>
    <w:rsid w:val="00836F66"/>
    <w:rsid w:val="00840073"/>
    <w:rsid w:val="008400B9"/>
    <w:rsid w:val="0084069F"/>
    <w:rsid w:val="008407E3"/>
    <w:rsid w:val="00840F8C"/>
    <w:rsid w:val="00841242"/>
    <w:rsid w:val="008412DD"/>
    <w:rsid w:val="008426A2"/>
    <w:rsid w:val="008445E1"/>
    <w:rsid w:val="00844D18"/>
    <w:rsid w:val="00845E34"/>
    <w:rsid w:val="00846046"/>
    <w:rsid w:val="008504A5"/>
    <w:rsid w:val="00850D09"/>
    <w:rsid w:val="00851ACD"/>
    <w:rsid w:val="00852C08"/>
    <w:rsid w:val="00852E70"/>
    <w:rsid w:val="00853115"/>
    <w:rsid w:val="008544F9"/>
    <w:rsid w:val="00857ADB"/>
    <w:rsid w:val="00857B52"/>
    <w:rsid w:val="00857C90"/>
    <w:rsid w:val="00857D9A"/>
    <w:rsid w:val="00860513"/>
    <w:rsid w:val="008625F3"/>
    <w:rsid w:val="00863DEE"/>
    <w:rsid w:val="00864250"/>
    <w:rsid w:val="00864612"/>
    <w:rsid w:val="00864AFA"/>
    <w:rsid w:val="008653F4"/>
    <w:rsid w:val="0086541C"/>
    <w:rsid w:val="008664C3"/>
    <w:rsid w:val="008671D9"/>
    <w:rsid w:val="008675C1"/>
    <w:rsid w:val="00867814"/>
    <w:rsid w:val="00873CA4"/>
    <w:rsid w:val="008744DE"/>
    <w:rsid w:val="008746E4"/>
    <w:rsid w:val="00875F44"/>
    <w:rsid w:val="0087613B"/>
    <w:rsid w:val="00877231"/>
    <w:rsid w:val="00880872"/>
    <w:rsid w:val="008828E1"/>
    <w:rsid w:val="00882F1B"/>
    <w:rsid w:val="00883BD2"/>
    <w:rsid w:val="0088420D"/>
    <w:rsid w:val="008842D9"/>
    <w:rsid w:val="00885E89"/>
    <w:rsid w:val="0088635B"/>
    <w:rsid w:val="00886878"/>
    <w:rsid w:val="008874A7"/>
    <w:rsid w:val="00887616"/>
    <w:rsid w:val="0089036C"/>
    <w:rsid w:val="00892BB1"/>
    <w:rsid w:val="00893D06"/>
    <w:rsid w:val="00894429"/>
    <w:rsid w:val="00894700"/>
    <w:rsid w:val="00895360"/>
    <w:rsid w:val="0089619A"/>
    <w:rsid w:val="008961B9"/>
    <w:rsid w:val="008973DA"/>
    <w:rsid w:val="008A0097"/>
    <w:rsid w:val="008A01B5"/>
    <w:rsid w:val="008A06F0"/>
    <w:rsid w:val="008A0CF3"/>
    <w:rsid w:val="008A1B32"/>
    <w:rsid w:val="008A21EE"/>
    <w:rsid w:val="008A248D"/>
    <w:rsid w:val="008A3E5A"/>
    <w:rsid w:val="008A6D03"/>
    <w:rsid w:val="008A6D6E"/>
    <w:rsid w:val="008A71A5"/>
    <w:rsid w:val="008A7283"/>
    <w:rsid w:val="008A7B5C"/>
    <w:rsid w:val="008B0240"/>
    <w:rsid w:val="008B1CD3"/>
    <w:rsid w:val="008B2518"/>
    <w:rsid w:val="008B294A"/>
    <w:rsid w:val="008B2C5F"/>
    <w:rsid w:val="008B2E9E"/>
    <w:rsid w:val="008B42F0"/>
    <w:rsid w:val="008B5688"/>
    <w:rsid w:val="008B71D0"/>
    <w:rsid w:val="008B764F"/>
    <w:rsid w:val="008C10F8"/>
    <w:rsid w:val="008C3518"/>
    <w:rsid w:val="008C3F9A"/>
    <w:rsid w:val="008C69A0"/>
    <w:rsid w:val="008C778C"/>
    <w:rsid w:val="008C7850"/>
    <w:rsid w:val="008C7D42"/>
    <w:rsid w:val="008C7DAA"/>
    <w:rsid w:val="008D12FA"/>
    <w:rsid w:val="008D1A1F"/>
    <w:rsid w:val="008D1DFF"/>
    <w:rsid w:val="008D2057"/>
    <w:rsid w:val="008D40BA"/>
    <w:rsid w:val="008D4C4C"/>
    <w:rsid w:val="008D4E37"/>
    <w:rsid w:val="008D53CE"/>
    <w:rsid w:val="008D5EAE"/>
    <w:rsid w:val="008D6DD6"/>
    <w:rsid w:val="008D7421"/>
    <w:rsid w:val="008D7ED8"/>
    <w:rsid w:val="008E010D"/>
    <w:rsid w:val="008E0738"/>
    <w:rsid w:val="008E1FF4"/>
    <w:rsid w:val="008E26F3"/>
    <w:rsid w:val="008E299A"/>
    <w:rsid w:val="008E3667"/>
    <w:rsid w:val="008E369B"/>
    <w:rsid w:val="008E3F14"/>
    <w:rsid w:val="008E4DFC"/>
    <w:rsid w:val="008E4F8F"/>
    <w:rsid w:val="008E59D0"/>
    <w:rsid w:val="008E5F42"/>
    <w:rsid w:val="008E6610"/>
    <w:rsid w:val="008E6E79"/>
    <w:rsid w:val="008E7E52"/>
    <w:rsid w:val="008F017A"/>
    <w:rsid w:val="008F01B1"/>
    <w:rsid w:val="008F0407"/>
    <w:rsid w:val="008F053C"/>
    <w:rsid w:val="008F1223"/>
    <w:rsid w:val="008F1F95"/>
    <w:rsid w:val="008F2023"/>
    <w:rsid w:val="008F25C2"/>
    <w:rsid w:val="008F2F96"/>
    <w:rsid w:val="008F38F7"/>
    <w:rsid w:val="008F578B"/>
    <w:rsid w:val="008F6689"/>
    <w:rsid w:val="008F693E"/>
    <w:rsid w:val="008F7DC9"/>
    <w:rsid w:val="009002A8"/>
    <w:rsid w:val="0090058A"/>
    <w:rsid w:val="009006A8"/>
    <w:rsid w:val="00900A53"/>
    <w:rsid w:val="00900DAE"/>
    <w:rsid w:val="0090122E"/>
    <w:rsid w:val="0090166E"/>
    <w:rsid w:val="009049D5"/>
    <w:rsid w:val="00904E29"/>
    <w:rsid w:val="00906AED"/>
    <w:rsid w:val="00906BDF"/>
    <w:rsid w:val="0090753D"/>
    <w:rsid w:val="00907A7B"/>
    <w:rsid w:val="009101D6"/>
    <w:rsid w:val="00910C35"/>
    <w:rsid w:val="00910F24"/>
    <w:rsid w:val="00912A11"/>
    <w:rsid w:val="009146C8"/>
    <w:rsid w:val="00914998"/>
    <w:rsid w:val="009165FF"/>
    <w:rsid w:val="00916FFD"/>
    <w:rsid w:val="00920B9C"/>
    <w:rsid w:val="00921901"/>
    <w:rsid w:val="00921ED4"/>
    <w:rsid w:val="00921FC4"/>
    <w:rsid w:val="00922284"/>
    <w:rsid w:val="009226EF"/>
    <w:rsid w:val="009233AE"/>
    <w:rsid w:val="009250CE"/>
    <w:rsid w:val="0092542C"/>
    <w:rsid w:val="00925F58"/>
    <w:rsid w:val="00926104"/>
    <w:rsid w:val="00926128"/>
    <w:rsid w:val="00927F1D"/>
    <w:rsid w:val="0093015A"/>
    <w:rsid w:val="00930536"/>
    <w:rsid w:val="00931312"/>
    <w:rsid w:val="00931563"/>
    <w:rsid w:val="00933E4C"/>
    <w:rsid w:val="00934B83"/>
    <w:rsid w:val="00934F0E"/>
    <w:rsid w:val="00936A5D"/>
    <w:rsid w:val="00937FBF"/>
    <w:rsid w:val="00940947"/>
    <w:rsid w:val="00940E00"/>
    <w:rsid w:val="009411AD"/>
    <w:rsid w:val="00941319"/>
    <w:rsid w:val="009415D0"/>
    <w:rsid w:val="0094202A"/>
    <w:rsid w:val="009425ED"/>
    <w:rsid w:val="00942A4C"/>
    <w:rsid w:val="00942D6D"/>
    <w:rsid w:val="00942DB2"/>
    <w:rsid w:val="00944273"/>
    <w:rsid w:val="0094455A"/>
    <w:rsid w:val="009455C6"/>
    <w:rsid w:val="0094677C"/>
    <w:rsid w:val="0094746A"/>
    <w:rsid w:val="00947C75"/>
    <w:rsid w:val="00947CF6"/>
    <w:rsid w:val="009500F2"/>
    <w:rsid w:val="009504EC"/>
    <w:rsid w:val="00950A46"/>
    <w:rsid w:val="00950DDF"/>
    <w:rsid w:val="009516C3"/>
    <w:rsid w:val="00951BCB"/>
    <w:rsid w:val="00951EBC"/>
    <w:rsid w:val="009522CB"/>
    <w:rsid w:val="009522DC"/>
    <w:rsid w:val="009525AD"/>
    <w:rsid w:val="00952DD9"/>
    <w:rsid w:val="00954693"/>
    <w:rsid w:val="00955C51"/>
    <w:rsid w:val="00956598"/>
    <w:rsid w:val="00956B70"/>
    <w:rsid w:val="00957052"/>
    <w:rsid w:val="00961147"/>
    <w:rsid w:val="00962846"/>
    <w:rsid w:val="00962C92"/>
    <w:rsid w:val="009630B4"/>
    <w:rsid w:val="0096314F"/>
    <w:rsid w:val="00964054"/>
    <w:rsid w:val="009653A3"/>
    <w:rsid w:val="00965444"/>
    <w:rsid w:val="009655EC"/>
    <w:rsid w:val="00966EF6"/>
    <w:rsid w:val="0096729B"/>
    <w:rsid w:val="00967860"/>
    <w:rsid w:val="00971828"/>
    <w:rsid w:val="00971EFE"/>
    <w:rsid w:val="009721FE"/>
    <w:rsid w:val="00973469"/>
    <w:rsid w:val="0097536E"/>
    <w:rsid w:val="00975DBC"/>
    <w:rsid w:val="00976287"/>
    <w:rsid w:val="00976642"/>
    <w:rsid w:val="00977933"/>
    <w:rsid w:val="00980CE0"/>
    <w:rsid w:val="009833A8"/>
    <w:rsid w:val="00984584"/>
    <w:rsid w:val="00987389"/>
    <w:rsid w:val="00987571"/>
    <w:rsid w:val="00990724"/>
    <w:rsid w:val="00991CD4"/>
    <w:rsid w:val="00992305"/>
    <w:rsid w:val="00992410"/>
    <w:rsid w:val="009937D6"/>
    <w:rsid w:val="00994602"/>
    <w:rsid w:val="00995E43"/>
    <w:rsid w:val="009978E2"/>
    <w:rsid w:val="00997F90"/>
    <w:rsid w:val="009A0006"/>
    <w:rsid w:val="009A14A0"/>
    <w:rsid w:val="009A1C32"/>
    <w:rsid w:val="009A1CC6"/>
    <w:rsid w:val="009A1E8B"/>
    <w:rsid w:val="009A23B2"/>
    <w:rsid w:val="009A52E3"/>
    <w:rsid w:val="009A541E"/>
    <w:rsid w:val="009A5E54"/>
    <w:rsid w:val="009A6FBD"/>
    <w:rsid w:val="009A703A"/>
    <w:rsid w:val="009A7388"/>
    <w:rsid w:val="009A7AE9"/>
    <w:rsid w:val="009A7B89"/>
    <w:rsid w:val="009B1196"/>
    <w:rsid w:val="009B11CF"/>
    <w:rsid w:val="009B2115"/>
    <w:rsid w:val="009B349F"/>
    <w:rsid w:val="009B4219"/>
    <w:rsid w:val="009B4AF1"/>
    <w:rsid w:val="009B6851"/>
    <w:rsid w:val="009B70B0"/>
    <w:rsid w:val="009C01EB"/>
    <w:rsid w:val="009C0B68"/>
    <w:rsid w:val="009C29C1"/>
    <w:rsid w:val="009C29C4"/>
    <w:rsid w:val="009C34FE"/>
    <w:rsid w:val="009C36D7"/>
    <w:rsid w:val="009C4AEA"/>
    <w:rsid w:val="009C52AE"/>
    <w:rsid w:val="009C5AEF"/>
    <w:rsid w:val="009C76E0"/>
    <w:rsid w:val="009D0283"/>
    <w:rsid w:val="009D065B"/>
    <w:rsid w:val="009D081D"/>
    <w:rsid w:val="009D0A23"/>
    <w:rsid w:val="009D10E2"/>
    <w:rsid w:val="009D3B0F"/>
    <w:rsid w:val="009D3C98"/>
    <w:rsid w:val="009D47A5"/>
    <w:rsid w:val="009D4F8D"/>
    <w:rsid w:val="009D5E7D"/>
    <w:rsid w:val="009D612B"/>
    <w:rsid w:val="009D6CD4"/>
    <w:rsid w:val="009E1363"/>
    <w:rsid w:val="009E2542"/>
    <w:rsid w:val="009E30AD"/>
    <w:rsid w:val="009E3EF1"/>
    <w:rsid w:val="009E414E"/>
    <w:rsid w:val="009E4531"/>
    <w:rsid w:val="009E4AA3"/>
    <w:rsid w:val="009E4BC6"/>
    <w:rsid w:val="009E73F8"/>
    <w:rsid w:val="009E79C0"/>
    <w:rsid w:val="009E7FAD"/>
    <w:rsid w:val="009F23F2"/>
    <w:rsid w:val="009F330A"/>
    <w:rsid w:val="009F3A94"/>
    <w:rsid w:val="009F4EBF"/>
    <w:rsid w:val="009F4EC8"/>
    <w:rsid w:val="009F57AF"/>
    <w:rsid w:val="009F673B"/>
    <w:rsid w:val="009F67D7"/>
    <w:rsid w:val="009F7320"/>
    <w:rsid w:val="009F7F3E"/>
    <w:rsid w:val="00A0035A"/>
    <w:rsid w:val="00A0103C"/>
    <w:rsid w:val="00A010FB"/>
    <w:rsid w:val="00A017E6"/>
    <w:rsid w:val="00A0199B"/>
    <w:rsid w:val="00A019CB"/>
    <w:rsid w:val="00A01CBC"/>
    <w:rsid w:val="00A01E79"/>
    <w:rsid w:val="00A020D8"/>
    <w:rsid w:val="00A037A6"/>
    <w:rsid w:val="00A03C17"/>
    <w:rsid w:val="00A048C8"/>
    <w:rsid w:val="00A0493F"/>
    <w:rsid w:val="00A06942"/>
    <w:rsid w:val="00A06F4D"/>
    <w:rsid w:val="00A07D14"/>
    <w:rsid w:val="00A102F7"/>
    <w:rsid w:val="00A1071A"/>
    <w:rsid w:val="00A10CCA"/>
    <w:rsid w:val="00A11081"/>
    <w:rsid w:val="00A111F5"/>
    <w:rsid w:val="00A11602"/>
    <w:rsid w:val="00A1165E"/>
    <w:rsid w:val="00A119CA"/>
    <w:rsid w:val="00A11B2C"/>
    <w:rsid w:val="00A11B68"/>
    <w:rsid w:val="00A11D0C"/>
    <w:rsid w:val="00A12AB8"/>
    <w:rsid w:val="00A14D3F"/>
    <w:rsid w:val="00A155CA"/>
    <w:rsid w:val="00A15B88"/>
    <w:rsid w:val="00A16057"/>
    <w:rsid w:val="00A166E4"/>
    <w:rsid w:val="00A20564"/>
    <w:rsid w:val="00A20793"/>
    <w:rsid w:val="00A2149F"/>
    <w:rsid w:val="00A21B31"/>
    <w:rsid w:val="00A229E3"/>
    <w:rsid w:val="00A22A51"/>
    <w:rsid w:val="00A22C0B"/>
    <w:rsid w:val="00A23962"/>
    <w:rsid w:val="00A23A86"/>
    <w:rsid w:val="00A23CE0"/>
    <w:rsid w:val="00A23EC0"/>
    <w:rsid w:val="00A2412E"/>
    <w:rsid w:val="00A25BDE"/>
    <w:rsid w:val="00A265A7"/>
    <w:rsid w:val="00A2701E"/>
    <w:rsid w:val="00A27394"/>
    <w:rsid w:val="00A30B7E"/>
    <w:rsid w:val="00A31429"/>
    <w:rsid w:val="00A319CB"/>
    <w:rsid w:val="00A32773"/>
    <w:rsid w:val="00A3296F"/>
    <w:rsid w:val="00A32A85"/>
    <w:rsid w:val="00A345D0"/>
    <w:rsid w:val="00A349AD"/>
    <w:rsid w:val="00A35150"/>
    <w:rsid w:val="00A3571C"/>
    <w:rsid w:val="00A3587E"/>
    <w:rsid w:val="00A35DDB"/>
    <w:rsid w:val="00A35E30"/>
    <w:rsid w:val="00A3642A"/>
    <w:rsid w:val="00A36DD0"/>
    <w:rsid w:val="00A40384"/>
    <w:rsid w:val="00A40512"/>
    <w:rsid w:val="00A40756"/>
    <w:rsid w:val="00A42E32"/>
    <w:rsid w:val="00A44712"/>
    <w:rsid w:val="00A457D7"/>
    <w:rsid w:val="00A458D2"/>
    <w:rsid w:val="00A4668C"/>
    <w:rsid w:val="00A46C44"/>
    <w:rsid w:val="00A508AE"/>
    <w:rsid w:val="00A50F2A"/>
    <w:rsid w:val="00A51A41"/>
    <w:rsid w:val="00A52642"/>
    <w:rsid w:val="00A55DD4"/>
    <w:rsid w:val="00A571A3"/>
    <w:rsid w:val="00A6037C"/>
    <w:rsid w:val="00A61250"/>
    <w:rsid w:val="00A61581"/>
    <w:rsid w:val="00A62613"/>
    <w:rsid w:val="00A63208"/>
    <w:rsid w:val="00A6384E"/>
    <w:rsid w:val="00A63F19"/>
    <w:rsid w:val="00A64CFE"/>
    <w:rsid w:val="00A65FB9"/>
    <w:rsid w:val="00A66248"/>
    <w:rsid w:val="00A6664D"/>
    <w:rsid w:val="00A66999"/>
    <w:rsid w:val="00A67E6C"/>
    <w:rsid w:val="00A70F5F"/>
    <w:rsid w:val="00A71E9C"/>
    <w:rsid w:val="00A721B8"/>
    <w:rsid w:val="00A72973"/>
    <w:rsid w:val="00A740FE"/>
    <w:rsid w:val="00A7554C"/>
    <w:rsid w:val="00A77014"/>
    <w:rsid w:val="00A801BB"/>
    <w:rsid w:val="00A8062A"/>
    <w:rsid w:val="00A8086E"/>
    <w:rsid w:val="00A80C78"/>
    <w:rsid w:val="00A80DF1"/>
    <w:rsid w:val="00A81745"/>
    <w:rsid w:val="00A81BCA"/>
    <w:rsid w:val="00A82810"/>
    <w:rsid w:val="00A82B41"/>
    <w:rsid w:val="00A82E78"/>
    <w:rsid w:val="00A83DC8"/>
    <w:rsid w:val="00A849A0"/>
    <w:rsid w:val="00A84D3D"/>
    <w:rsid w:val="00A85077"/>
    <w:rsid w:val="00A85C54"/>
    <w:rsid w:val="00A85D12"/>
    <w:rsid w:val="00A866EB"/>
    <w:rsid w:val="00A86E8C"/>
    <w:rsid w:val="00A904EE"/>
    <w:rsid w:val="00A90761"/>
    <w:rsid w:val="00A912C4"/>
    <w:rsid w:val="00A9289E"/>
    <w:rsid w:val="00A9441B"/>
    <w:rsid w:val="00A95018"/>
    <w:rsid w:val="00A95EA3"/>
    <w:rsid w:val="00AA0D96"/>
    <w:rsid w:val="00AA1A6E"/>
    <w:rsid w:val="00AA1BD0"/>
    <w:rsid w:val="00AA2FFE"/>
    <w:rsid w:val="00AA331C"/>
    <w:rsid w:val="00AA3C16"/>
    <w:rsid w:val="00AA3D74"/>
    <w:rsid w:val="00AA3E0B"/>
    <w:rsid w:val="00AA3F69"/>
    <w:rsid w:val="00AA40DA"/>
    <w:rsid w:val="00AA436B"/>
    <w:rsid w:val="00AA6186"/>
    <w:rsid w:val="00AA7FB5"/>
    <w:rsid w:val="00AB1875"/>
    <w:rsid w:val="00AB2799"/>
    <w:rsid w:val="00AB2AA6"/>
    <w:rsid w:val="00AB347A"/>
    <w:rsid w:val="00AB3CD1"/>
    <w:rsid w:val="00AB4C52"/>
    <w:rsid w:val="00AB564E"/>
    <w:rsid w:val="00AB56FF"/>
    <w:rsid w:val="00AB7763"/>
    <w:rsid w:val="00AB780C"/>
    <w:rsid w:val="00AB7FCA"/>
    <w:rsid w:val="00AC01FE"/>
    <w:rsid w:val="00AC0453"/>
    <w:rsid w:val="00AC139D"/>
    <w:rsid w:val="00AC19C9"/>
    <w:rsid w:val="00AC4324"/>
    <w:rsid w:val="00AC4B56"/>
    <w:rsid w:val="00AC5C35"/>
    <w:rsid w:val="00AC74D0"/>
    <w:rsid w:val="00AD069C"/>
    <w:rsid w:val="00AD0D96"/>
    <w:rsid w:val="00AD0DA5"/>
    <w:rsid w:val="00AD1F23"/>
    <w:rsid w:val="00AD1F7E"/>
    <w:rsid w:val="00AD2000"/>
    <w:rsid w:val="00AD3A52"/>
    <w:rsid w:val="00AD5348"/>
    <w:rsid w:val="00AD5427"/>
    <w:rsid w:val="00AD542B"/>
    <w:rsid w:val="00AD6EA0"/>
    <w:rsid w:val="00AD73AC"/>
    <w:rsid w:val="00AD7912"/>
    <w:rsid w:val="00AE28A5"/>
    <w:rsid w:val="00AE49EB"/>
    <w:rsid w:val="00AE4A49"/>
    <w:rsid w:val="00AE6C4B"/>
    <w:rsid w:val="00AE7D3F"/>
    <w:rsid w:val="00AF09E9"/>
    <w:rsid w:val="00AF123D"/>
    <w:rsid w:val="00AF1E11"/>
    <w:rsid w:val="00AF25DA"/>
    <w:rsid w:val="00AF30F8"/>
    <w:rsid w:val="00AF3179"/>
    <w:rsid w:val="00AF4D2D"/>
    <w:rsid w:val="00AF4DF4"/>
    <w:rsid w:val="00AF530B"/>
    <w:rsid w:val="00AF7A64"/>
    <w:rsid w:val="00B00AC2"/>
    <w:rsid w:val="00B00FD1"/>
    <w:rsid w:val="00B0200B"/>
    <w:rsid w:val="00B0223E"/>
    <w:rsid w:val="00B034AB"/>
    <w:rsid w:val="00B0476B"/>
    <w:rsid w:val="00B04ADE"/>
    <w:rsid w:val="00B0588D"/>
    <w:rsid w:val="00B05F80"/>
    <w:rsid w:val="00B07D2A"/>
    <w:rsid w:val="00B1042E"/>
    <w:rsid w:val="00B10452"/>
    <w:rsid w:val="00B11558"/>
    <w:rsid w:val="00B118C2"/>
    <w:rsid w:val="00B119FE"/>
    <w:rsid w:val="00B11B2B"/>
    <w:rsid w:val="00B11C8F"/>
    <w:rsid w:val="00B11D5A"/>
    <w:rsid w:val="00B12CFD"/>
    <w:rsid w:val="00B12FB1"/>
    <w:rsid w:val="00B15E03"/>
    <w:rsid w:val="00B1608F"/>
    <w:rsid w:val="00B1613B"/>
    <w:rsid w:val="00B1616F"/>
    <w:rsid w:val="00B16634"/>
    <w:rsid w:val="00B20383"/>
    <w:rsid w:val="00B203EC"/>
    <w:rsid w:val="00B21468"/>
    <w:rsid w:val="00B21A31"/>
    <w:rsid w:val="00B226DD"/>
    <w:rsid w:val="00B22B00"/>
    <w:rsid w:val="00B22F50"/>
    <w:rsid w:val="00B24218"/>
    <w:rsid w:val="00B266A3"/>
    <w:rsid w:val="00B267B7"/>
    <w:rsid w:val="00B27408"/>
    <w:rsid w:val="00B27524"/>
    <w:rsid w:val="00B27E59"/>
    <w:rsid w:val="00B303EB"/>
    <w:rsid w:val="00B3093F"/>
    <w:rsid w:val="00B32BF5"/>
    <w:rsid w:val="00B361AB"/>
    <w:rsid w:val="00B3733C"/>
    <w:rsid w:val="00B3793B"/>
    <w:rsid w:val="00B40E72"/>
    <w:rsid w:val="00B42983"/>
    <w:rsid w:val="00B4315F"/>
    <w:rsid w:val="00B434C1"/>
    <w:rsid w:val="00B43582"/>
    <w:rsid w:val="00B460B7"/>
    <w:rsid w:val="00B472CE"/>
    <w:rsid w:val="00B501AE"/>
    <w:rsid w:val="00B50459"/>
    <w:rsid w:val="00B50BC7"/>
    <w:rsid w:val="00B51245"/>
    <w:rsid w:val="00B51D51"/>
    <w:rsid w:val="00B51F22"/>
    <w:rsid w:val="00B5294E"/>
    <w:rsid w:val="00B53949"/>
    <w:rsid w:val="00B53F30"/>
    <w:rsid w:val="00B54595"/>
    <w:rsid w:val="00B55176"/>
    <w:rsid w:val="00B566E6"/>
    <w:rsid w:val="00B60DC9"/>
    <w:rsid w:val="00B61172"/>
    <w:rsid w:val="00B6215F"/>
    <w:rsid w:val="00B6361B"/>
    <w:rsid w:val="00B63819"/>
    <w:rsid w:val="00B63E2E"/>
    <w:rsid w:val="00B64CCD"/>
    <w:rsid w:val="00B660D0"/>
    <w:rsid w:val="00B66B46"/>
    <w:rsid w:val="00B671A2"/>
    <w:rsid w:val="00B67F71"/>
    <w:rsid w:val="00B70762"/>
    <w:rsid w:val="00B709A5"/>
    <w:rsid w:val="00B73788"/>
    <w:rsid w:val="00B73D67"/>
    <w:rsid w:val="00B7522E"/>
    <w:rsid w:val="00B753AC"/>
    <w:rsid w:val="00B75801"/>
    <w:rsid w:val="00B75C4C"/>
    <w:rsid w:val="00B81001"/>
    <w:rsid w:val="00B8101F"/>
    <w:rsid w:val="00B816E5"/>
    <w:rsid w:val="00B8311A"/>
    <w:rsid w:val="00B8319C"/>
    <w:rsid w:val="00B839AB"/>
    <w:rsid w:val="00B8413C"/>
    <w:rsid w:val="00B8671E"/>
    <w:rsid w:val="00B867F3"/>
    <w:rsid w:val="00B8694A"/>
    <w:rsid w:val="00B90587"/>
    <w:rsid w:val="00B909EF"/>
    <w:rsid w:val="00B91197"/>
    <w:rsid w:val="00B9137D"/>
    <w:rsid w:val="00B924C7"/>
    <w:rsid w:val="00B9277A"/>
    <w:rsid w:val="00B93942"/>
    <w:rsid w:val="00B93CE0"/>
    <w:rsid w:val="00B944B3"/>
    <w:rsid w:val="00B946FD"/>
    <w:rsid w:val="00B9474A"/>
    <w:rsid w:val="00B950E6"/>
    <w:rsid w:val="00B95BB7"/>
    <w:rsid w:val="00B964ED"/>
    <w:rsid w:val="00B96CEB"/>
    <w:rsid w:val="00B96D98"/>
    <w:rsid w:val="00B97B11"/>
    <w:rsid w:val="00B97FFA"/>
    <w:rsid w:val="00BA0C3C"/>
    <w:rsid w:val="00BA132B"/>
    <w:rsid w:val="00BA19A8"/>
    <w:rsid w:val="00BA1DC1"/>
    <w:rsid w:val="00BA314B"/>
    <w:rsid w:val="00BA490B"/>
    <w:rsid w:val="00BA51AE"/>
    <w:rsid w:val="00BA5235"/>
    <w:rsid w:val="00BA6731"/>
    <w:rsid w:val="00BA7A5B"/>
    <w:rsid w:val="00BB02BC"/>
    <w:rsid w:val="00BB5492"/>
    <w:rsid w:val="00BB6DB9"/>
    <w:rsid w:val="00BB77E3"/>
    <w:rsid w:val="00BC098D"/>
    <w:rsid w:val="00BC11D6"/>
    <w:rsid w:val="00BC1627"/>
    <w:rsid w:val="00BC16EE"/>
    <w:rsid w:val="00BC22CA"/>
    <w:rsid w:val="00BC2308"/>
    <w:rsid w:val="00BC2A79"/>
    <w:rsid w:val="00BC384A"/>
    <w:rsid w:val="00BC3CD5"/>
    <w:rsid w:val="00BC4050"/>
    <w:rsid w:val="00BC48E6"/>
    <w:rsid w:val="00BC791D"/>
    <w:rsid w:val="00BD0040"/>
    <w:rsid w:val="00BD0771"/>
    <w:rsid w:val="00BD0E8E"/>
    <w:rsid w:val="00BD1A51"/>
    <w:rsid w:val="00BD33E3"/>
    <w:rsid w:val="00BD3755"/>
    <w:rsid w:val="00BD3CD7"/>
    <w:rsid w:val="00BD508A"/>
    <w:rsid w:val="00BD632F"/>
    <w:rsid w:val="00BD68B1"/>
    <w:rsid w:val="00BD74DD"/>
    <w:rsid w:val="00BD7FAA"/>
    <w:rsid w:val="00BE0190"/>
    <w:rsid w:val="00BE0E7A"/>
    <w:rsid w:val="00BE1818"/>
    <w:rsid w:val="00BE2D50"/>
    <w:rsid w:val="00BE4CB0"/>
    <w:rsid w:val="00BE53D7"/>
    <w:rsid w:val="00BE5C96"/>
    <w:rsid w:val="00BE64BB"/>
    <w:rsid w:val="00BF2858"/>
    <w:rsid w:val="00BF3820"/>
    <w:rsid w:val="00BF3A4E"/>
    <w:rsid w:val="00BF3CC6"/>
    <w:rsid w:val="00BF40EF"/>
    <w:rsid w:val="00BF5150"/>
    <w:rsid w:val="00BF531C"/>
    <w:rsid w:val="00BF5591"/>
    <w:rsid w:val="00BF6055"/>
    <w:rsid w:val="00BF6235"/>
    <w:rsid w:val="00BF76CA"/>
    <w:rsid w:val="00C000FB"/>
    <w:rsid w:val="00C00645"/>
    <w:rsid w:val="00C00ACD"/>
    <w:rsid w:val="00C011C8"/>
    <w:rsid w:val="00C0321F"/>
    <w:rsid w:val="00C033B3"/>
    <w:rsid w:val="00C03F25"/>
    <w:rsid w:val="00C044B3"/>
    <w:rsid w:val="00C06222"/>
    <w:rsid w:val="00C07534"/>
    <w:rsid w:val="00C10A5E"/>
    <w:rsid w:val="00C10BD7"/>
    <w:rsid w:val="00C1108C"/>
    <w:rsid w:val="00C112B7"/>
    <w:rsid w:val="00C11869"/>
    <w:rsid w:val="00C1202E"/>
    <w:rsid w:val="00C12840"/>
    <w:rsid w:val="00C128C3"/>
    <w:rsid w:val="00C12C11"/>
    <w:rsid w:val="00C12C90"/>
    <w:rsid w:val="00C12DB4"/>
    <w:rsid w:val="00C12E5F"/>
    <w:rsid w:val="00C12F31"/>
    <w:rsid w:val="00C13C13"/>
    <w:rsid w:val="00C13D9E"/>
    <w:rsid w:val="00C154EF"/>
    <w:rsid w:val="00C155E7"/>
    <w:rsid w:val="00C162CA"/>
    <w:rsid w:val="00C1637B"/>
    <w:rsid w:val="00C166B1"/>
    <w:rsid w:val="00C209E8"/>
    <w:rsid w:val="00C20E08"/>
    <w:rsid w:val="00C21284"/>
    <w:rsid w:val="00C21E0A"/>
    <w:rsid w:val="00C2313B"/>
    <w:rsid w:val="00C23394"/>
    <w:rsid w:val="00C23F6F"/>
    <w:rsid w:val="00C242A3"/>
    <w:rsid w:val="00C2469E"/>
    <w:rsid w:val="00C24CCF"/>
    <w:rsid w:val="00C251E3"/>
    <w:rsid w:val="00C253D7"/>
    <w:rsid w:val="00C25AF0"/>
    <w:rsid w:val="00C262F7"/>
    <w:rsid w:val="00C26AC2"/>
    <w:rsid w:val="00C27142"/>
    <w:rsid w:val="00C30412"/>
    <w:rsid w:val="00C30643"/>
    <w:rsid w:val="00C31494"/>
    <w:rsid w:val="00C31DBB"/>
    <w:rsid w:val="00C3222C"/>
    <w:rsid w:val="00C32C11"/>
    <w:rsid w:val="00C334B9"/>
    <w:rsid w:val="00C343AD"/>
    <w:rsid w:val="00C3569A"/>
    <w:rsid w:val="00C3595F"/>
    <w:rsid w:val="00C36244"/>
    <w:rsid w:val="00C366EF"/>
    <w:rsid w:val="00C369B5"/>
    <w:rsid w:val="00C36AD4"/>
    <w:rsid w:val="00C37529"/>
    <w:rsid w:val="00C400E6"/>
    <w:rsid w:val="00C414B8"/>
    <w:rsid w:val="00C4181E"/>
    <w:rsid w:val="00C42062"/>
    <w:rsid w:val="00C4298E"/>
    <w:rsid w:val="00C42DD4"/>
    <w:rsid w:val="00C42E1D"/>
    <w:rsid w:val="00C42F1B"/>
    <w:rsid w:val="00C4302F"/>
    <w:rsid w:val="00C431F8"/>
    <w:rsid w:val="00C43C24"/>
    <w:rsid w:val="00C43F96"/>
    <w:rsid w:val="00C43FC1"/>
    <w:rsid w:val="00C4430F"/>
    <w:rsid w:val="00C4449F"/>
    <w:rsid w:val="00C45F4D"/>
    <w:rsid w:val="00C468EB"/>
    <w:rsid w:val="00C472D7"/>
    <w:rsid w:val="00C47BE9"/>
    <w:rsid w:val="00C47F4E"/>
    <w:rsid w:val="00C50140"/>
    <w:rsid w:val="00C50776"/>
    <w:rsid w:val="00C50BBC"/>
    <w:rsid w:val="00C529CE"/>
    <w:rsid w:val="00C534B7"/>
    <w:rsid w:val="00C556FF"/>
    <w:rsid w:val="00C56A1F"/>
    <w:rsid w:val="00C61BA1"/>
    <w:rsid w:val="00C62544"/>
    <w:rsid w:val="00C62D73"/>
    <w:rsid w:val="00C649D9"/>
    <w:rsid w:val="00C662B9"/>
    <w:rsid w:val="00C66B18"/>
    <w:rsid w:val="00C67622"/>
    <w:rsid w:val="00C67654"/>
    <w:rsid w:val="00C6783A"/>
    <w:rsid w:val="00C7052A"/>
    <w:rsid w:val="00C70C59"/>
    <w:rsid w:val="00C71CFA"/>
    <w:rsid w:val="00C72746"/>
    <w:rsid w:val="00C72E14"/>
    <w:rsid w:val="00C733A9"/>
    <w:rsid w:val="00C73BA4"/>
    <w:rsid w:val="00C745F1"/>
    <w:rsid w:val="00C74DF6"/>
    <w:rsid w:val="00C762B9"/>
    <w:rsid w:val="00C7640C"/>
    <w:rsid w:val="00C767F9"/>
    <w:rsid w:val="00C76DD9"/>
    <w:rsid w:val="00C80530"/>
    <w:rsid w:val="00C815D8"/>
    <w:rsid w:val="00C816CC"/>
    <w:rsid w:val="00C8222E"/>
    <w:rsid w:val="00C82FC8"/>
    <w:rsid w:val="00C835F6"/>
    <w:rsid w:val="00C83AF9"/>
    <w:rsid w:val="00C83B0E"/>
    <w:rsid w:val="00C85D28"/>
    <w:rsid w:val="00C85F57"/>
    <w:rsid w:val="00C87186"/>
    <w:rsid w:val="00C90154"/>
    <w:rsid w:val="00C905FE"/>
    <w:rsid w:val="00C915D1"/>
    <w:rsid w:val="00C91EA4"/>
    <w:rsid w:val="00C9333D"/>
    <w:rsid w:val="00C933AB"/>
    <w:rsid w:val="00C935A7"/>
    <w:rsid w:val="00C93930"/>
    <w:rsid w:val="00C9408D"/>
    <w:rsid w:val="00C950C2"/>
    <w:rsid w:val="00C97099"/>
    <w:rsid w:val="00C97B38"/>
    <w:rsid w:val="00C97FCE"/>
    <w:rsid w:val="00CA0C83"/>
    <w:rsid w:val="00CA1A93"/>
    <w:rsid w:val="00CA2774"/>
    <w:rsid w:val="00CA28BE"/>
    <w:rsid w:val="00CA2AC2"/>
    <w:rsid w:val="00CA2D2E"/>
    <w:rsid w:val="00CA44A5"/>
    <w:rsid w:val="00CA619D"/>
    <w:rsid w:val="00CA69EE"/>
    <w:rsid w:val="00CA7A53"/>
    <w:rsid w:val="00CB0758"/>
    <w:rsid w:val="00CB10C7"/>
    <w:rsid w:val="00CB3442"/>
    <w:rsid w:val="00CB3C26"/>
    <w:rsid w:val="00CB44BA"/>
    <w:rsid w:val="00CB4B91"/>
    <w:rsid w:val="00CB540C"/>
    <w:rsid w:val="00CB557D"/>
    <w:rsid w:val="00CB596A"/>
    <w:rsid w:val="00CB5ABD"/>
    <w:rsid w:val="00CB632D"/>
    <w:rsid w:val="00CB6B15"/>
    <w:rsid w:val="00CB7F9B"/>
    <w:rsid w:val="00CC0346"/>
    <w:rsid w:val="00CC07A8"/>
    <w:rsid w:val="00CC2492"/>
    <w:rsid w:val="00CC2505"/>
    <w:rsid w:val="00CC2A21"/>
    <w:rsid w:val="00CC2C8A"/>
    <w:rsid w:val="00CC2DC1"/>
    <w:rsid w:val="00CC3513"/>
    <w:rsid w:val="00CC4112"/>
    <w:rsid w:val="00CC784E"/>
    <w:rsid w:val="00CD00C4"/>
    <w:rsid w:val="00CD02AA"/>
    <w:rsid w:val="00CD165E"/>
    <w:rsid w:val="00CD230A"/>
    <w:rsid w:val="00CD531F"/>
    <w:rsid w:val="00CD5B7D"/>
    <w:rsid w:val="00CD63F9"/>
    <w:rsid w:val="00CD7CF6"/>
    <w:rsid w:val="00CE1265"/>
    <w:rsid w:val="00CE2084"/>
    <w:rsid w:val="00CE2570"/>
    <w:rsid w:val="00CE49C7"/>
    <w:rsid w:val="00CE4C8F"/>
    <w:rsid w:val="00CE606D"/>
    <w:rsid w:val="00CE68DD"/>
    <w:rsid w:val="00CE7219"/>
    <w:rsid w:val="00CE75D6"/>
    <w:rsid w:val="00CE7A42"/>
    <w:rsid w:val="00CF0726"/>
    <w:rsid w:val="00CF0C96"/>
    <w:rsid w:val="00CF18B1"/>
    <w:rsid w:val="00CF2BDA"/>
    <w:rsid w:val="00CF4119"/>
    <w:rsid w:val="00CF4DAC"/>
    <w:rsid w:val="00CF4FFC"/>
    <w:rsid w:val="00CF5271"/>
    <w:rsid w:val="00CF6CDE"/>
    <w:rsid w:val="00CF6FDC"/>
    <w:rsid w:val="00CF7605"/>
    <w:rsid w:val="00CF760E"/>
    <w:rsid w:val="00CF78B0"/>
    <w:rsid w:val="00D00538"/>
    <w:rsid w:val="00D00540"/>
    <w:rsid w:val="00D006E8"/>
    <w:rsid w:val="00D0107D"/>
    <w:rsid w:val="00D01455"/>
    <w:rsid w:val="00D017CA"/>
    <w:rsid w:val="00D0257A"/>
    <w:rsid w:val="00D0264E"/>
    <w:rsid w:val="00D029BB"/>
    <w:rsid w:val="00D02AA8"/>
    <w:rsid w:val="00D02C77"/>
    <w:rsid w:val="00D02EF1"/>
    <w:rsid w:val="00D03BB0"/>
    <w:rsid w:val="00D03C9B"/>
    <w:rsid w:val="00D047F7"/>
    <w:rsid w:val="00D04D5E"/>
    <w:rsid w:val="00D05C9C"/>
    <w:rsid w:val="00D105E0"/>
    <w:rsid w:val="00D1063D"/>
    <w:rsid w:val="00D108C9"/>
    <w:rsid w:val="00D10D7A"/>
    <w:rsid w:val="00D10DE5"/>
    <w:rsid w:val="00D120B6"/>
    <w:rsid w:val="00D12A27"/>
    <w:rsid w:val="00D12FAA"/>
    <w:rsid w:val="00D147FA"/>
    <w:rsid w:val="00D14A7E"/>
    <w:rsid w:val="00D14FE2"/>
    <w:rsid w:val="00D1706B"/>
    <w:rsid w:val="00D20034"/>
    <w:rsid w:val="00D2030D"/>
    <w:rsid w:val="00D20346"/>
    <w:rsid w:val="00D20874"/>
    <w:rsid w:val="00D22E3D"/>
    <w:rsid w:val="00D23485"/>
    <w:rsid w:val="00D235C3"/>
    <w:rsid w:val="00D24AF8"/>
    <w:rsid w:val="00D24D58"/>
    <w:rsid w:val="00D24D84"/>
    <w:rsid w:val="00D25067"/>
    <w:rsid w:val="00D258C2"/>
    <w:rsid w:val="00D25F4C"/>
    <w:rsid w:val="00D26935"/>
    <w:rsid w:val="00D26BA6"/>
    <w:rsid w:val="00D273AA"/>
    <w:rsid w:val="00D27AC7"/>
    <w:rsid w:val="00D30279"/>
    <w:rsid w:val="00D3263C"/>
    <w:rsid w:val="00D328C1"/>
    <w:rsid w:val="00D32F8B"/>
    <w:rsid w:val="00D33D24"/>
    <w:rsid w:val="00D34407"/>
    <w:rsid w:val="00D354A7"/>
    <w:rsid w:val="00D35ED6"/>
    <w:rsid w:val="00D35F73"/>
    <w:rsid w:val="00D4063A"/>
    <w:rsid w:val="00D409B3"/>
    <w:rsid w:val="00D40D88"/>
    <w:rsid w:val="00D41E8A"/>
    <w:rsid w:val="00D4203B"/>
    <w:rsid w:val="00D422AE"/>
    <w:rsid w:val="00D42D7D"/>
    <w:rsid w:val="00D4333B"/>
    <w:rsid w:val="00D435F3"/>
    <w:rsid w:val="00D43607"/>
    <w:rsid w:val="00D4467E"/>
    <w:rsid w:val="00D4491A"/>
    <w:rsid w:val="00D44ED1"/>
    <w:rsid w:val="00D457DF"/>
    <w:rsid w:val="00D45CB8"/>
    <w:rsid w:val="00D47371"/>
    <w:rsid w:val="00D5004C"/>
    <w:rsid w:val="00D50706"/>
    <w:rsid w:val="00D51A19"/>
    <w:rsid w:val="00D5288F"/>
    <w:rsid w:val="00D52914"/>
    <w:rsid w:val="00D52A64"/>
    <w:rsid w:val="00D54482"/>
    <w:rsid w:val="00D5596C"/>
    <w:rsid w:val="00D56C5A"/>
    <w:rsid w:val="00D570E2"/>
    <w:rsid w:val="00D578DB"/>
    <w:rsid w:val="00D60774"/>
    <w:rsid w:val="00D608FF"/>
    <w:rsid w:val="00D611B0"/>
    <w:rsid w:val="00D619BF"/>
    <w:rsid w:val="00D620D8"/>
    <w:rsid w:val="00D62F6C"/>
    <w:rsid w:val="00D630E0"/>
    <w:rsid w:val="00D6367E"/>
    <w:rsid w:val="00D6475E"/>
    <w:rsid w:val="00D653D3"/>
    <w:rsid w:val="00D659F1"/>
    <w:rsid w:val="00D6620C"/>
    <w:rsid w:val="00D6643C"/>
    <w:rsid w:val="00D665A2"/>
    <w:rsid w:val="00D71A02"/>
    <w:rsid w:val="00D71B1C"/>
    <w:rsid w:val="00D71BBC"/>
    <w:rsid w:val="00D71E76"/>
    <w:rsid w:val="00D71EE1"/>
    <w:rsid w:val="00D7294B"/>
    <w:rsid w:val="00D731E8"/>
    <w:rsid w:val="00D74354"/>
    <w:rsid w:val="00D74895"/>
    <w:rsid w:val="00D76A4A"/>
    <w:rsid w:val="00D76A9C"/>
    <w:rsid w:val="00D76BD8"/>
    <w:rsid w:val="00D7711E"/>
    <w:rsid w:val="00D77157"/>
    <w:rsid w:val="00D77471"/>
    <w:rsid w:val="00D77A52"/>
    <w:rsid w:val="00D77FBD"/>
    <w:rsid w:val="00D8017C"/>
    <w:rsid w:val="00D80846"/>
    <w:rsid w:val="00D8132C"/>
    <w:rsid w:val="00D82C12"/>
    <w:rsid w:val="00D8317E"/>
    <w:rsid w:val="00D833B2"/>
    <w:rsid w:val="00D8341C"/>
    <w:rsid w:val="00D83C15"/>
    <w:rsid w:val="00D8444F"/>
    <w:rsid w:val="00D87C80"/>
    <w:rsid w:val="00D91D89"/>
    <w:rsid w:val="00D91FBE"/>
    <w:rsid w:val="00D92534"/>
    <w:rsid w:val="00D928C5"/>
    <w:rsid w:val="00D929F3"/>
    <w:rsid w:val="00D94D50"/>
    <w:rsid w:val="00D9508E"/>
    <w:rsid w:val="00D96FDE"/>
    <w:rsid w:val="00D97281"/>
    <w:rsid w:val="00D974E4"/>
    <w:rsid w:val="00D977FD"/>
    <w:rsid w:val="00DA0314"/>
    <w:rsid w:val="00DA1DD0"/>
    <w:rsid w:val="00DA2249"/>
    <w:rsid w:val="00DA400B"/>
    <w:rsid w:val="00DA4857"/>
    <w:rsid w:val="00DA491C"/>
    <w:rsid w:val="00DA5943"/>
    <w:rsid w:val="00DA6531"/>
    <w:rsid w:val="00DA7A76"/>
    <w:rsid w:val="00DB03D4"/>
    <w:rsid w:val="00DB0F0D"/>
    <w:rsid w:val="00DB27EF"/>
    <w:rsid w:val="00DB33E5"/>
    <w:rsid w:val="00DB359B"/>
    <w:rsid w:val="00DB3D8F"/>
    <w:rsid w:val="00DB475B"/>
    <w:rsid w:val="00DB4D75"/>
    <w:rsid w:val="00DB54A1"/>
    <w:rsid w:val="00DB630B"/>
    <w:rsid w:val="00DB63E4"/>
    <w:rsid w:val="00DB7EAF"/>
    <w:rsid w:val="00DC0ECD"/>
    <w:rsid w:val="00DC24F2"/>
    <w:rsid w:val="00DC373C"/>
    <w:rsid w:val="00DC56E1"/>
    <w:rsid w:val="00DC70E5"/>
    <w:rsid w:val="00DC7E72"/>
    <w:rsid w:val="00DD00B4"/>
    <w:rsid w:val="00DD017C"/>
    <w:rsid w:val="00DD0478"/>
    <w:rsid w:val="00DD0A5B"/>
    <w:rsid w:val="00DD1793"/>
    <w:rsid w:val="00DD1FA0"/>
    <w:rsid w:val="00DD28AA"/>
    <w:rsid w:val="00DD4792"/>
    <w:rsid w:val="00DD58EB"/>
    <w:rsid w:val="00DD6BEC"/>
    <w:rsid w:val="00DD79F5"/>
    <w:rsid w:val="00DE0AB7"/>
    <w:rsid w:val="00DE158A"/>
    <w:rsid w:val="00DE15CC"/>
    <w:rsid w:val="00DE1C6C"/>
    <w:rsid w:val="00DE2053"/>
    <w:rsid w:val="00DE23B8"/>
    <w:rsid w:val="00DE2445"/>
    <w:rsid w:val="00DE40DB"/>
    <w:rsid w:val="00DE4A1E"/>
    <w:rsid w:val="00DE4D75"/>
    <w:rsid w:val="00DE5457"/>
    <w:rsid w:val="00DE584B"/>
    <w:rsid w:val="00DE6358"/>
    <w:rsid w:val="00DE725C"/>
    <w:rsid w:val="00DE7AF1"/>
    <w:rsid w:val="00DE7D85"/>
    <w:rsid w:val="00DF11BF"/>
    <w:rsid w:val="00DF16F1"/>
    <w:rsid w:val="00DF2382"/>
    <w:rsid w:val="00DF409E"/>
    <w:rsid w:val="00DF445D"/>
    <w:rsid w:val="00DF54EB"/>
    <w:rsid w:val="00DF5E84"/>
    <w:rsid w:val="00DF6E96"/>
    <w:rsid w:val="00E001AB"/>
    <w:rsid w:val="00E01432"/>
    <w:rsid w:val="00E01A1F"/>
    <w:rsid w:val="00E01CD6"/>
    <w:rsid w:val="00E0211E"/>
    <w:rsid w:val="00E028B0"/>
    <w:rsid w:val="00E02CF8"/>
    <w:rsid w:val="00E04F0E"/>
    <w:rsid w:val="00E06C03"/>
    <w:rsid w:val="00E07DC7"/>
    <w:rsid w:val="00E07F31"/>
    <w:rsid w:val="00E10ABA"/>
    <w:rsid w:val="00E10DD7"/>
    <w:rsid w:val="00E10E8D"/>
    <w:rsid w:val="00E10F31"/>
    <w:rsid w:val="00E1210E"/>
    <w:rsid w:val="00E13189"/>
    <w:rsid w:val="00E14470"/>
    <w:rsid w:val="00E1489A"/>
    <w:rsid w:val="00E16222"/>
    <w:rsid w:val="00E16603"/>
    <w:rsid w:val="00E179B8"/>
    <w:rsid w:val="00E20694"/>
    <w:rsid w:val="00E20BD7"/>
    <w:rsid w:val="00E217B2"/>
    <w:rsid w:val="00E23B62"/>
    <w:rsid w:val="00E2477E"/>
    <w:rsid w:val="00E24D20"/>
    <w:rsid w:val="00E250EA"/>
    <w:rsid w:val="00E265AB"/>
    <w:rsid w:val="00E27323"/>
    <w:rsid w:val="00E277AF"/>
    <w:rsid w:val="00E27BC9"/>
    <w:rsid w:val="00E27D6C"/>
    <w:rsid w:val="00E27DEA"/>
    <w:rsid w:val="00E30504"/>
    <w:rsid w:val="00E30545"/>
    <w:rsid w:val="00E30C1D"/>
    <w:rsid w:val="00E30EE4"/>
    <w:rsid w:val="00E3141C"/>
    <w:rsid w:val="00E3213B"/>
    <w:rsid w:val="00E330C6"/>
    <w:rsid w:val="00E33C4F"/>
    <w:rsid w:val="00E33D24"/>
    <w:rsid w:val="00E33D41"/>
    <w:rsid w:val="00E34A08"/>
    <w:rsid w:val="00E40FD7"/>
    <w:rsid w:val="00E412F0"/>
    <w:rsid w:val="00E41559"/>
    <w:rsid w:val="00E42452"/>
    <w:rsid w:val="00E43064"/>
    <w:rsid w:val="00E43588"/>
    <w:rsid w:val="00E4521A"/>
    <w:rsid w:val="00E4582A"/>
    <w:rsid w:val="00E46222"/>
    <w:rsid w:val="00E46C20"/>
    <w:rsid w:val="00E47FBB"/>
    <w:rsid w:val="00E51B7D"/>
    <w:rsid w:val="00E51ECE"/>
    <w:rsid w:val="00E533DE"/>
    <w:rsid w:val="00E53462"/>
    <w:rsid w:val="00E53C77"/>
    <w:rsid w:val="00E53CB4"/>
    <w:rsid w:val="00E5475D"/>
    <w:rsid w:val="00E547C9"/>
    <w:rsid w:val="00E55FC2"/>
    <w:rsid w:val="00E570CE"/>
    <w:rsid w:val="00E570F4"/>
    <w:rsid w:val="00E57BBA"/>
    <w:rsid w:val="00E60AD7"/>
    <w:rsid w:val="00E60B1B"/>
    <w:rsid w:val="00E60D47"/>
    <w:rsid w:val="00E61006"/>
    <w:rsid w:val="00E61967"/>
    <w:rsid w:val="00E621A3"/>
    <w:rsid w:val="00E64019"/>
    <w:rsid w:val="00E64350"/>
    <w:rsid w:val="00E65E36"/>
    <w:rsid w:val="00E6707A"/>
    <w:rsid w:val="00E74072"/>
    <w:rsid w:val="00E7460E"/>
    <w:rsid w:val="00E758FB"/>
    <w:rsid w:val="00E75D3B"/>
    <w:rsid w:val="00E765D7"/>
    <w:rsid w:val="00E7719D"/>
    <w:rsid w:val="00E80C6D"/>
    <w:rsid w:val="00E81B23"/>
    <w:rsid w:val="00E8261D"/>
    <w:rsid w:val="00E84ED3"/>
    <w:rsid w:val="00E84F05"/>
    <w:rsid w:val="00E84F1F"/>
    <w:rsid w:val="00E855A9"/>
    <w:rsid w:val="00E86F47"/>
    <w:rsid w:val="00E87370"/>
    <w:rsid w:val="00E879E7"/>
    <w:rsid w:val="00E87BB1"/>
    <w:rsid w:val="00E900A5"/>
    <w:rsid w:val="00E9040B"/>
    <w:rsid w:val="00E91271"/>
    <w:rsid w:val="00E912D5"/>
    <w:rsid w:val="00E91896"/>
    <w:rsid w:val="00E91B7A"/>
    <w:rsid w:val="00E92867"/>
    <w:rsid w:val="00E9366E"/>
    <w:rsid w:val="00E943DD"/>
    <w:rsid w:val="00E94AE6"/>
    <w:rsid w:val="00E95124"/>
    <w:rsid w:val="00E95676"/>
    <w:rsid w:val="00E958E9"/>
    <w:rsid w:val="00E963C9"/>
    <w:rsid w:val="00E964B6"/>
    <w:rsid w:val="00E97898"/>
    <w:rsid w:val="00EA0020"/>
    <w:rsid w:val="00EA1134"/>
    <w:rsid w:val="00EA22C1"/>
    <w:rsid w:val="00EA3640"/>
    <w:rsid w:val="00EA3885"/>
    <w:rsid w:val="00EA548B"/>
    <w:rsid w:val="00EA6951"/>
    <w:rsid w:val="00EA7A1C"/>
    <w:rsid w:val="00EB050B"/>
    <w:rsid w:val="00EB130F"/>
    <w:rsid w:val="00EB19E6"/>
    <w:rsid w:val="00EB2AC9"/>
    <w:rsid w:val="00EB320F"/>
    <w:rsid w:val="00EB400A"/>
    <w:rsid w:val="00EB4415"/>
    <w:rsid w:val="00EB4EEF"/>
    <w:rsid w:val="00EB5A39"/>
    <w:rsid w:val="00EB5D95"/>
    <w:rsid w:val="00EB686C"/>
    <w:rsid w:val="00EB6986"/>
    <w:rsid w:val="00EC2C18"/>
    <w:rsid w:val="00EC40A5"/>
    <w:rsid w:val="00EC4D02"/>
    <w:rsid w:val="00EC4DBD"/>
    <w:rsid w:val="00EC554C"/>
    <w:rsid w:val="00EC5BC0"/>
    <w:rsid w:val="00ED02F4"/>
    <w:rsid w:val="00ED124B"/>
    <w:rsid w:val="00ED2132"/>
    <w:rsid w:val="00ED2137"/>
    <w:rsid w:val="00ED3DC5"/>
    <w:rsid w:val="00ED436C"/>
    <w:rsid w:val="00ED4C16"/>
    <w:rsid w:val="00ED523F"/>
    <w:rsid w:val="00ED60E0"/>
    <w:rsid w:val="00ED6237"/>
    <w:rsid w:val="00ED6FB5"/>
    <w:rsid w:val="00EE0C22"/>
    <w:rsid w:val="00EE0D5A"/>
    <w:rsid w:val="00EE2B85"/>
    <w:rsid w:val="00EE340D"/>
    <w:rsid w:val="00EE45D1"/>
    <w:rsid w:val="00EE4AB5"/>
    <w:rsid w:val="00EE60B5"/>
    <w:rsid w:val="00EE665C"/>
    <w:rsid w:val="00EF1847"/>
    <w:rsid w:val="00EF2018"/>
    <w:rsid w:val="00EF26E5"/>
    <w:rsid w:val="00EF3960"/>
    <w:rsid w:val="00EF4D0F"/>
    <w:rsid w:val="00EF4FEF"/>
    <w:rsid w:val="00EF518C"/>
    <w:rsid w:val="00EF5D51"/>
    <w:rsid w:val="00EF6191"/>
    <w:rsid w:val="00EF6B60"/>
    <w:rsid w:val="00EF6D06"/>
    <w:rsid w:val="00EF706A"/>
    <w:rsid w:val="00F002ED"/>
    <w:rsid w:val="00F006C7"/>
    <w:rsid w:val="00F00BBF"/>
    <w:rsid w:val="00F00C53"/>
    <w:rsid w:val="00F00FC1"/>
    <w:rsid w:val="00F017EC"/>
    <w:rsid w:val="00F029C4"/>
    <w:rsid w:val="00F0307F"/>
    <w:rsid w:val="00F030F8"/>
    <w:rsid w:val="00F03DE3"/>
    <w:rsid w:val="00F04641"/>
    <w:rsid w:val="00F04A40"/>
    <w:rsid w:val="00F0520D"/>
    <w:rsid w:val="00F054F4"/>
    <w:rsid w:val="00F05FE2"/>
    <w:rsid w:val="00F10899"/>
    <w:rsid w:val="00F14081"/>
    <w:rsid w:val="00F16B6F"/>
    <w:rsid w:val="00F16DFE"/>
    <w:rsid w:val="00F177CC"/>
    <w:rsid w:val="00F17C03"/>
    <w:rsid w:val="00F21839"/>
    <w:rsid w:val="00F21C2D"/>
    <w:rsid w:val="00F21E36"/>
    <w:rsid w:val="00F226FF"/>
    <w:rsid w:val="00F22F80"/>
    <w:rsid w:val="00F232E0"/>
    <w:rsid w:val="00F232E1"/>
    <w:rsid w:val="00F236EC"/>
    <w:rsid w:val="00F242E9"/>
    <w:rsid w:val="00F24F03"/>
    <w:rsid w:val="00F254F9"/>
    <w:rsid w:val="00F25ADA"/>
    <w:rsid w:val="00F25C03"/>
    <w:rsid w:val="00F25F7D"/>
    <w:rsid w:val="00F26FAC"/>
    <w:rsid w:val="00F2702B"/>
    <w:rsid w:val="00F275DA"/>
    <w:rsid w:val="00F30874"/>
    <w:rsid w:val="00F30F59"/>
    <w:rsid w:val="00F312A5"/>
    <w:rsid w:val="00F31CD7"/>
    <w:rsid w:val="00F334C4"/>
    <w:rsid w:val="00F34976"/>
    <w:rsid w:val="00F34CAC"/>
    <w:rsid w:val="00F34EF0"/>
    <w:rsid w:val="00F35DAC"/>
    <w:rsid w:val="00F3613E"/>
    <w:rsid w:val="00F37B72"/>
    <w:rsid w:val="00F37EC5"/>
    <w:rsid w:val="00F413CC"/>
    <w:rsid w:val="00F42072"/>
    <w:rsid w:val="00F42410"/>
    <w:rsid w:val="00F42B89"/>
    <w:rsid w:val="00F4355C"/>
    <w:rsid w:val="00F4399F"/>
    <w:rsid w:val="00F43BD1"/>
    <w:rsid w:val="00F43E38"/>
    <w:rsid w:val="00F44B27"/>
    <w:rsid w:val="00F45183"/>
    <w:rsid w:val="00F45CB6"/>
    <w:rsid w:val="00F464B1"/>
    <w:rsid w:val="00F46E88"/>
    <w:rsid w:val="00F4730A"/>
    <w:rsid w:val="00F4766B"/>
    <w:rsid w:val="00F5102C"/>
    <w:rsid w:val="00F52831"/>
    <w:rsid w:val="00F53081"/>
    <w:rsid w:val="00F5409B"/>
    <w:rsid w:val="00F54DAE"/>
    <w:rsid w:val="00F55A0E"/>
    <w:rsid w:val="00F56BCA"/>
    <w:rsid w:val="00F57F47"/>
    <w:rsid w:val="00F606B9"/>
    <w:rsid w:val="00F607F8"/>
    <w:rsid w:val="00F614B9"/>
    <w:rsid w:val="00F617E1"/>
    <w:rsid w:val="00F62305"/>
    <w:rsid w:val="00F63621"/>
    <w:rsid w:val="00F63689"/>
    <w:rsid w:val="00F6372F"/>
    <w:rsid w:val="00F648F6"/>
    <w:rsid w:val="00F656FA"/>
    <w:rsid w:val="00F6584E"/>
    <w:rsid w:val="00F65F11"/>
    <w:rsid w:val="00F66129"/>
    <w:rsid w:val="00F669D8"/>
    <w:rsid w:val="00F66DEE"/>
    <w:rsid w:val="00F702E4"/>
    <w:rsid w:val="00F713DA"/>
    <w:rsid w:val="00F71AE3"/>
    <w:rsid w:val="00F73CDE"/>
    <w:rsid w:val="00F73D9C"/>
    <w:rsid w:val="00F743A8"/>
    <w:rsid w:val="00F756D4"/>
    <w:rsid w:val="00F75E52"/>
    <w:rsid w:val="00F7618D"/>
    <w:rsid w:val="00F767E8"/>
    <w:rsid w:val="00F776F8"/>
    <w:rsid w:val="00F8093D"/>
    <w:rsid w:val="00F811A0"/>
    <w:rsid w:val="00F84118"/>
    <w:rsid w:val="00F84742"/>
    <w:rsid w:val="00F84B02"/>
    <w:rsid w:val="00F84D32"/>
    <w:rsid w:val="00F84E43"/>
    <w:rsid w:val="00F85297"/>
    <w:rsid w:val="00F85F25"/>
    <w:rsid w:val="00F86B14"/>
    <w:rsid w:val="00F900E2"/>
    <w:rsid w:val="00F901B7"/>
    <w:rsid w:val="00F92694"/>
    <w:rsid w:val="00F932CB"/>
    <w:rsid w:val="00F93FED"/>
    <w:rsid w:val="00F9433F"/>
    <w:rsid w:val="00F9453F"/>
    <w:rsid w:val="00F9662B"/>
    <w:rsid w:val="00F97230"/>
    <w:rsid w:val="00F97449"/>
    <w:rsid w:val="00F97CC0"/>
    <w:rsid w:val="00F97E1E"/>
    <w:rsid w:val="00FA0321"/>
    <w:rsid w:val="00FA1467"/>
    <w:rsid w:val="00FA1468"/>
    <w:rsid w:val="00FA1B7F"/>
    <w:rsid w:val="00FA1C17"/>
    <w:rsid w:val="00FA1CB5"/>
    <w:rsid w:val="00FA36D0"/>
    <w:rsid w:val="00FA3BAA"/>
    <w:rsid w:val="00FA3BF1"/>
    <w:rsid w:val="00FA4F98"/>
    <w:rsid w:val="00FA735C"/>
    <w:rsid w:val="00FA7D0C"/>
    <w:rsid w:val="00FA7FD5"/>
    <w:rsid w:val="00FB054C"/>
    <w:rsid w:val="00FB0999"/>
    <w:rsid w:val="00FB0F7C"/>
    <w:rsid w:val="00FB2CE3"/>
    <w:rsid w:val="00FB31E4"/>
    <w:rsid w:val="00FB4241"/>
    <w:rsid w:val="00FB5A20"/>
    <w:rsid w:val="00FB6034"/>
    <w:rsid w:val="00FB6B5C"/>
    <w:rsid w:val="00FC0EDF"/>
    <w:rsid w:val="00FC1058"/>
    <w:rsid w:val="00FC1167"/>
    <w:rsid w:val="00FC1A83"/>
    <w:rsid w:val="00FC2187"/>
    <w:rsid w:val="00FC2D20"/>
    <w:rsid w:val="00FC33DD"/>
    <w:rsid w:val="00FC38ED"/>
    <w:rsid w:val="00FC3C27"/>
    <w:rsid w:val="00FC3E40"/>
    <w:rsid w:val="00FC4762"/>
    <w:rsid w:val="00FC53D5"/>
    <w:rsid w:val="00FC667F"/>
    <w:rsid w:val="00FC6749"/>
    <w:rsid w:val="00FD1183"/>
    <w:rsid w:val="00FD1847"/>
    <w:rsid w:val="00FD23DD"/>
    <w:rsid w:val="00FD2ACF"/>
    <w:rsid w:val="00FD2F8C"/>
    <w:rsid w:val="00FD312C"/>
    <w:rsid w:val="00FD31F2"/>
    <w:rsid w:val="00FD37FF"/>
    <w:rsid w:val="00FD4E4F"/>
    <w:rsid w:val="00FD4F34"/>
    <w:rsid w:val="00FD526B"/>
    <w:rsid w:val="00FD6160"/>
    <w:rsid w:val="00FD64C7"/>
    <w:rsid w:val="00FE04BA"/>
    <w:rsid w:val="00FE0BCF"/>
    <w:rsid w:val="00FE1AA3"/>
    <w:rsid w:val="00FE2B0B"/>
    <w:rsid w:val="00FE4E99"/>
    <w:rsid w:val="00FE530D"/>
    <w:rsid w:val="00FE572F"/>
    <w:rsid w:val="00FE6571"/>
    <w:rsid w:val="00FE74DD"/>
    <w:rsid w:val="00FF0367"/>
    <w:rsid w:val="00FF0AD0"/>
    <w:rsid w:val="00FF0FD5"/>
    <w:rsid w:val="00FF1B3B"/>
    <w:rsid w:val="00FF1F60"/>
    <w:rsid w:val="00FF1F8F"/>
    <w:rsid w:val="00FF4554"/>
    <w:rsid w:val="00FF4A9B"/>
    <w:rsid w:val="00FF4F0B"/>
    <w:rsid w:val="00FF7B68"/>
    <w:rsid w:val="00FF7E4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DE70"/>
  <w15:docId w15:val="{E6D9D3C6-90A3-44A2-BF4E-D011731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Iskoola Pota"/>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3D4"/>
    <w:pPr>
      <w:spacing w:after="200" w:line="276" w:lineRule="auto"/>
    </w:pPr>
    <w:rPr>
      <w:sz w:val="22"/>
      <w:szCs w:val="22"/>
      <w:lang w:val="en-GB" w:bidi="si-LK"/>
    </w:rPr>
  </w:style>
  <w:style w:type="paragraph" w:styleId="Heading1">
    <w:name w:val="heading 1"/>
    <w:basedOn w:val="Normal"/>
    <w:next w:val="Normal"/>
    <w:link w:val="Heading1Char"/>
    <w:uiPriority w:val="1"/>
    <w:qFormat/>
    <w:rsid w:val="00FE4E99"/>
    <w:pPr>
      <w:numPr>
        <w:numId w:val="6"/>
      </w:numPr>
      <w:tabs>
        <w:tab w:val="left" w:pos="1080"/>
      </w:tabs>
      <w:spacing w:after="0"/>
      <w:jc w:val="center"/>
      <w:outlineLvl w:val="0"/>
    </w:pPr>
    <w:rPr>
      <w:rFonts w:ascii="Times New Roman" w:hAnsi="Times New Roman" w:cs="Times New Roman"/>
      <w:b/>
      <w:bCs/>
      <w:color w:val="000000"/>
      <w:sz w:val="24"/>
      <w:szCs w:val="24"/>
      <w:lang w:bidi="ar-SA"/>
    </w:rPr>
  </w:style>
  <w:style w:type="paragraph" w:styleId="Heading2">
    <w:name w:val="heading 2"/>
    <w:basedOn w:val="Normal"/>
    <w:next w:val="Normal"/>
    <w:link w:val="Heading2Char"/>
    <w:uiPriority w:val="1"/>
    <w:unhideWhenUsed/>
    <w:qFormat/>
    <w:rsid w:val="00762270"/>
    <w:pPr>
      <w:numPr>
        <w:ilvl w:val="1"/>
        <w:numId w:val="5"/>
      </w:numPr>
      <w:tabs>
        <w:tab w:val="left" w:pos="567"/>
      </w:tabs>
      <w:spacing w:before="200" w:after="0"/>
      <w:jc w:val="both"/>
      <w:outlineLvl w:val="1"/>
    </w:pPr>
    <w:rPr>
      <w:rFonts w:ascii="Times New Roman" w:eastAsia="Times New Roman" w:hAnsi="Times New Roman" w:cs="Times New Roman"/>
      <w:i/>
      <w:iCs/>
      <w:color w:val="000000"/>
      <w:sz w:val="24"/>
      <w:szCs w:val="24"/>
      <w:lang w:bidi="ar-SA"/>
    </w:rPr>
  </w:style>
  <w:style w:type="paragraph" w:styleId="Heading3">
    <w:name w:val="heading 3"/>
    <w:basedOn w:val="ListParagraph"/>
    <w:next w:val="Normal"/>
    <w:link w:val="Heading3Char"/>
    <w:uiPriority w:val="1"/>
    <w:unhideWhenUsed/>
    <w:qFormat/>
    <w:rsid w:val="0027600B"/>
    <w:pPr>
      <w:numPr>
        <w:numId w:val="1"/>
      </w:numPr>
      <w:spacing w:after="0"/>
      <w:outlineLvl w:val="2"/>
    </w:pPr>
    <w:rPr>
      <w:rFonts w:ascii="Times New Roman" w:hAnsi="Times New Roman" w:cs="Times New Roman"/>
      <w:b/>
      <w:bCs/>
      <w:color w:val="000000"/>
      <w:sz w:val="24"/>
      <w:szCs w:val="24"/>
      <w:lang w:bidi="ar-SA"/>
    </w:rPr>
  </w:style>
  <w:style w:type="paragraph" w:styleId="Heading4">
    <w:name w:val="heading 4"/>
    <w:aliases w:val="Appendix"/>
    <w:basedOn w:val="ListParagraph"/>
    <w:link w:val="Heading4Char"/>
    <w:uiPriority w:val="1"/>
    <w:qFormat/>
    <w:rsid w:val="0027600B"/>
    <w:pPr>
      <w:spacing w:after="0"/>
      <w:jc w:val="both"/>
      <w:outlineLvl w:val="3"/>
    </w:pPr>
    <w:rPr>
      <w:rFonts w:ascii="Times New Roman" w:hAnsi="Times New Roman" w:cs="Times New Roman"/>
      <w:b/>
      <w:color w:val="000000"/>
      <w:sz w:val="24"/>
      <w:szCs w:val="24"/>
      <w:lang w:bidi="ar-SA"/>
    </w:rPr>
  </w:style>
  <w:style w:type="paragraph" w:styleId="Heading5">
    <w:name w:val="heading 5"/>
    <w:basedOn w:val="Normal"/>
    <w:link w:val="Heading5Char"/>
    <w:uiPriority w:val="1"/>
    <w:rsid w:val="00616635"/>
    <w:pPr>
      <w:widowControl w:val="0"/>
      <w:spacing w:after="0" w:line="240" w:lineRule="auto"/>
      <w:outlineLvl w:val="4"/>
    </w:pPr>
    <w:rPr>
      <w:rFonts w:ascii="Arial" w:eastAsia="Arial" w:hAnsi="Arial"/>
      <w:sz w:val="38"/>
      <w:szCs w:val="38"/>
      <w:lang w:bidi="ar-SA"/>
    </w:rPr>
  </w:style>
  <w:style w:type="paragraph" w:styleId="Heading6">
    <w:name w:val="heading 6"/>
    <w:basedOn w:val="Normal"/>
    <w:link w:val="Heading6Char"/>
    <w:uiPriority w:val="1"/>
    <w:rsid w:val="00616635"/>
    <w:pPr>
      <w:widowControl w:val="0"/>
      <w:spacing w:after="0" w:line="240" w:lineRule="auto"/>
      <w:outlineLvl w:val="5"/>
    </w:pPr>
    <w:rPr>
      <w:rFonts w:ascii="Times New Roman" w:eastAsia="Times New Roman" w:hAnsi="Times New Roman"/>
      <w:sz w:val="37"/>
      <w:szCs w:val="37"/>
      <w:lang w:bidi="ar-SA"/>
    </w:rPr>
  </w:style>
  <w:style w:type="paragraph" w:styleId="Heading7">
    <w:name w:val="heading 7"/>
    <w:basedOn w:val="Normal"/>
    <w:link w:val="Heading7Char"/>
    <w:uiPriority w:val="1"/>
    <w:rsid w:val="00616635"/>
    <w:pPr>
      <w:widowControl w:val="0"/>
      <w:spacing w:after="0" w:line="240" w:lineRule="auto"/>
      <w:outlineLvl w:val="6"/>
    </w:pPr>
    <w:rPr>
      <w:rFonts w:ascii="Arial" w:eastAsia="Arial" w:hAnsi="Arial"/>
      <w:sz w:val="32"/>
      <w:szCs w:val="32"/>
      <w:lang w:bidi="ar-SA"/>
    </w:rPr>
  </w:style>
  <w:style w:type="paragraph" w:styleId="Heading8">
    <w:name w:val="heading 8"/>
    <w:basedOn w:val="Normal"/>
    <w:link w:val="Heading8Char"/>
    <w:uiPriority w:val="1"/>
    <w:rsid w:val="00616635"/>
    <w:pPr>
      <w:widowControl w:val="0"/>
      <w:spacing w:after="0" w:line="240" w:lineRule="auto"/>
      <w:ind w:left="26"/>
      <w:outlineLvl w:val="7"/>
    </w:pPr>
    <w:rPr>
      <w:rFonts w:ascii="Arial" w:eastAsia="Arial" w:hAnsi="Arial"/>
      <w:b/>
      <w:bCs/>
      <w:sz w:val="31"/>
      <w:szCs w:val="31"/>
      <w:lang w:bidi="ar-SA"/>
    </w:rPr>
  </w:style>
  <w:style w:type="paragraph" w:styleId="Heading9">
    <w:name w:val="heading 9"/>
    <w:basedOn w:val="Normal"/>
    <w:link w:val="Heading9Char"/>
    <w:uiPriority w:val="1"/>
    <w:rsid w:val="00616635"/>
    <w:pPr>
      <w:widowControl w:val="0"/>
      <w:spacing w:after="0" w:line="240" w:lineRule="auto"/>
      <w:ind w:left="132"/>
      <w:outlineLvl w:val="8"/>
    </w:pPr>
    <w:rPr>
      <w:rFonts w:ascii="Arial" w:eastAsia="Arial" w:hAnsi="Arial"/>
      <w:sz w:val="31"/>
      <w:szCs w:val="3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AC"/>
    <w:pPr>
      <w:ind w:left="720"/>
      <w:contextualSpacing/>
    </w:pPr>
  </w:style>
  <w:style w:type="table" w:styleId="TableGrid">
    <w:name w:val="Table Grid"/>
    <w:basedOn w:val="TableNormal"/>
    <w:uiPriority w:val="59"/>
    <w:rsid w:val="007743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D120B6"/>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rsid w:val="00D120B6"/>
    <w:rPr>
      <w:rFonts w:ascii="Tahoma" w:hAnsi="Tahoma" w:cs="Tahoma"/>
      <w:sz w:val="16"/>
      <w:szCs w:val="16"/>
    </w:rPr>
  </w:style>
  <w:style w:type="character" w:customStyle="1" w:styleId="Heading1Char">
    <w:name w:val="Heading 1 Char"/>
    <w:link w:val="Heading1"/>
    <w:uiPriority w:val="1"/>
    <w:rsid w:val="00FE4E99"/>
    <w:rPr>
      <w:rFonts w:ascii="Times New Roman" w:hAnsi="Times New Roman" w:cs="Times New Roman"/>
      <w:b/>
      <w:bCs/>
      <w:color w:val="000000"/>
      <w:sz w:val="24"/>
      <w:szCs w:val="24"/>
      <w:lang w:val="en-GB"/>
    </w:rPr>
  </w:style>
  <w:style w:type="character" w:customStyle="1" w:styleId="Heading2Char">
    <w:name w:val="Heading 2 Char"/>
    <w:link w:val="Heading2"/>
    <w:uiPriority w:val="1"/>
    <w:rsid w:val="00762270"/>
    <w:rPr>
      <w:rFonts w:ascii="Times New Roman" w:eastAsia="Times New Roman" w:hAnsi="Times New Roman" w:cs="Times New Roman"/>
      <w:i/>
      <w:iCs/>
      <w:color w:val="000000"/>
      <w:sz w:val="24"/>
      <w:szCs w:val="24"/>
      <w:lang w:val="en-GB"/>
    </w:rPr>
  </w:style>
  <w:style w:type="character" w:customStyle="1" w:styleId="Heading3Char">
    <w:name w:val="Heading 3 Char"/>
    <w:link w:val="Heading3"/>
    <w:uiPriority w:val="1"/>
    <w:rsid w:val="0027600B"/>
    <w:rPr>
      <w:rFonts w:ascii="Times New Roman" w:hAnsi="Times New Roman" w:cs="Times New Roman"/>
      <w:b/>
      <w:bCs/>
      <w:color w:val="000000"/>
      <w:sz w:val="24"/>
      <w:szCs w:val="24"/>
      <w:lang w:val="en-GB"/>
    </w:rPr>
  </w:style>
  <w:style w:type="character" w:customStyle="1" w:styleId="Heading4Char">
    <w:name w:val="Heading 4 Char"/>
    <w:aliases w:val="Appendix Char"/>
    <w:link w:val="Heading4"/>
    <w:uiPriority w:val="1"/>
    <w:rsid w:val="0027600B"/>
    <w:rPr>
      <w:rFonts w:ascii="Times New Roman" w:hAnsi="Times New Roman" w:cs="Times New Roman"/>
      <w:b/>
      <w:color w:val="000000"/>
      <w:sz w:val="24"/>
      <w:szCs w:val="24"/>
    </w:rPr>
  </w:style>
  <w:style w:type="character" w:customStyle="1" w:styleId="Heading5Char">
    <w:name w:val="Heading 5 Char"/>
    <w:link w:val="Heading5"/>
    <w:uiPriority w:val="1"/>
    <w:rsid w:val="00616635"/>
    <w:rPr>
      <w:rFonts w:ascii="Arial" w:eastAsia="Arial" w:hAnsi="Arial"/>
      <w:sz w:val="38"/>
      <w:szCs w:val="38"/>
      <w:lang w:bidi="ar-SA"/>
    </w:rPr>
  </w:style>
  <w:style w:type="character" w:customStyle="1" w:styleId="Heading6Char">
    <w:name w:val="Heading 6 Char"/>
    <w:link w:val="Heading6"/>
    <w:uiPriority w:val="1"/>
    <w:rsid w:val="00616635"/>
    <w:rPr>
      <w:rFonts w:ascii="Times New Roman" w:eastAsia="Times New Roman" w:hAnsi="Times New Roman"/>
      <w:sz w:val="37"/>
      <w:szCs w:val="37"/>
      <w:lang w:bidi="ar-SA"/>
    </w:rPr>
  </w:style>
  <w:style w:type="character" w:customStyle="1" w:styleId="Heading7Char">
    <w:name w:val="Heading 7 Char"/>
    <w:link w:val="Heading7"/>
    <w:uiPriority w:val="1"/>
    <w:rsid w:val="00616635"/>
    <w:rPr>
      <w:rFonts w:ascii="Arial" w:eastAsia="Arial" w:hAnsi="Arial"/>
      <w:sz w:val="32"/>
      <w:szCs w:val="32"/>
      <w:lang w:bidi="ar-SA"/>
    </w:rPr>
  </w:style>
  <w:style w:type="character" w:customStyle="1" w:styleId="Heading8Char">
    <w:name w:val="Heading 8 Char"/>
    <w:link w:val="Heading8"/>
    <w:uiPriority w:val="1"/>
    <w:rsid w:val="00616635"/>
    <w:rPr>
      <w:rFonts w:ascii="Arial" w:eastAsia="Arial" w:hAnsi="Arial"/>
      <w:b/>
      <w:bCs/>
      <w:sz w:val="31"/>
      <w:szCs w:val="31"/>
      <w:lang w:bidi="ar-SA"/>
    </w:rPr>
  </w:style>
  <w:style w:type="character" w:customStyle="1" w:styleId="Heading9Char">
    <w:name w:val="Heading 9 Char"/>
    <w:link w:val="Heading9"/>
    <w:uiPriority w:val="1"/>
    <w:rsid w:val="00616635"/>
    <w:rPr>
      <w:rFonts w:ascii="Arial" w:eastAsia="Arial" w:hAnsi="Arial"/>
      <w:sz w:val="31"/>
      <w:szCs w:val="31"/>
      <w:lang w:bidi="ar-SA"/>
    </w:rPr>
  </w:style>
  <w:style w:type="paragraph" w:styleId="TOCHeading">
    <w:name w:val="TOC Heading"/>
    <w:basedOn w:val="Heading1"/>
    <w:next w:val="Normal"/>
    <w:uiPriority w:val="39"/>
    <w:unhideWhenUsed/>
    <w:rsid w:val="00616635"/>
    <w:pPr>
      <w:keepLines/>
      <w:spacing w:before="480"/>
      <w:outlineLvl w:val="9"/>
    </w:pPr>
    <w:rPr>
      <w:color w:val="365F91"/>
      <w:sz w:val="28"/>
      <w:szCs w:val="28"/>
      <w:lang w:eastAsia="ja-JP"/>
    </w:rPr>
  </w:style>
  <w:style w:type="paragraph" w:customStyle="1" w:styleId="URStitleblockPreparedfor">
    <w:name w:val="URS titleblock Prepared for:"/>
    <w:basedOn w:val="Normal"/>
    <w:link w:val="URStitleblockPreparedfor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PreparedforChar">
    <w:name w:val="URS titleblock Prepared for: Char"/>
    <w:link w:val="URStitleblockPreparedfor"/>
    <w:rsid w:val="00616635"/>
    <w:rPr>
      <w:rFonts w:ascii="Arial" w:eastAsia="Times" w:hAnsi="Arial" w:cs="Arial"/>
      <w:color w:val="FFFFFF"/>
      <w:sz w:val="20"/>
      <w:szCs w:val="20"/>
      <w:lang w:bidi="ar-SA"/>
    </w:rPr>
  </w:style>
  <w:style w:type="paragraph" w:customStyle="1" w:styleId="BodyDisclaimer">
    <w:name w:val="Body Disclaimer"/>
    <w:link w:val="BodyDisclaimerChar"/>
    <w:rsid w:val="00616635"/>
    <w:rPr>
      <w:rFonts w:ascii="Arial" w:hAnsi="Arial" w:cs="Arial"/>
    </w:rPr>
  </w:style>
  <w:style w:type="character" w:customStyle="1" w:styleId="BodyDisclaimerChar">
    <w:name w:val="Body Disclaimer Char"/>
    <w:link w:val="BodyDisclaimer"/>
    <w:rsid w:val="00616635"/>
    <w:rPr>
      <w:rFonts w:ascii="Arial" w:hAnsi="Arial" w:cs="Arial"/>
      <w:lang w:val="en-US" w:eastAsia="en-US" w:bidi="ar-SA"/>
    </w:rPr>
  </w:style>
  <w:style w:type="paragraph" w:customStyle="1" w:styleId="URSFooterDocumentTitle">
    <w:name w:val="URS Footer Document Title"/>
    <w:link w:val="URSFooterDocumentTitleChar"/>
    <w:rsid w:val="00616635"/>
    <w:rPr>
      <w:rFonts w:ascii="Arial" w:hAnsi="Arial" w:cs="Arial"/>
      <w:caps/>
      <w:color w:val="0C479D"/>
      <w:sz w:val="16"/>
      <w:szCs w:val="16"/>
    </w:rPr>
  </w:style>
  <w:style w:type="paragraph" w:customStyle="1" w:styleId="URSFooterDocumentDate">
    <w:name w:val="URS Footer Document Date"/>
    <w:link w:val="URSFooterDocumentDateChar"/>
    <w:rsid w:val="00616635"/>
    <w:rPr>
      <w:rFonts w:ascii="Arial" w:hAnsi="Arial" w:cs="Arial"/>
      <w:sz w:val="16"/>
      <w:szCs w:val="16"/>
    </w:rPr>
  </w:style>
  <w:style w:type="character" w:customStyle="1" w:styleId="URSFooterDocumentTitleChar">
    <w:name w:val="URS Footer Document Title Char"/>
    <w:link w:val="URSFooterDocumentTitle"/>
    <w:rsid w:val="00616635"/>
    <w:rPr>
      <w:rFonts w:ascii="Arial" w:hAnsi="Arial" w:cs="Arial"/>
      <w:caps/>
      <w:color w:val="0C479D"/>
      <w:sz w:val="16"/>
      <w:szCs w:val="16"/>
      <w:lang w:val="en-US" w:eastAsia="en-US" w:bidi="ar-SA"/>
    </w:rPr>
  </w:style>
  <w:style w:type="character" w:customStyle="1" w:styleId="URSFooterDocumentDateChar">
    <w:name w:val="URS Footer Document Date Char"/>
    <w:link w:val="URSFooterDocumentDate"/>
    <w:rsid w:val="00616635"/>
    <w:rPr>
      <w:rFonts w:ascii="Arial" w:hAnsi="Arial" w:cs="Arial"/>
      <w:sz w:val="16"/>
      <w:szCs w:val="16"/>
      <w:lang w:val="en-US" w:eastAsia="en-US" w:bidi="ar-SA"/>
    </w:rPr>
  </w:style>
  <w:style w:type="paragraph" w:customStyle="1" w:styleId="URSAddress">
    <w:name w:val="URS Address"/>
    <w:link w:val="URSAddressChar"/>
    <w:rsid w:val="00616635"/>
    <w:pPr>
      <w:spacing w:line="260" w:lineRule="exact"/>
    </w:pPr>
    <w:rPr>
      <w:rFonts w:ascii="Arial" w:hAnsi="Arial" w:cs="Arial"/>
    </w:rPr>
  </w:style>
  <w:style w:type="character" w:customStyle="1" w:styleId="URSAddressChar">
    <w:name w:val="URS Address Char"/>
    <w:link w:val="URSAddress"/>
    <w:rsid w:val="00616635"/>
    <w:rPr>
      <w:rFonts w:ascii="Arial" w:hAnsi="Arial" w:cs="Arial"/>
      <w:lang w:val="en-US" w:eastAsia="en-US" w:bidi="ar-SA"/>
    </w:rPr>
  </w:style>
  <w:style w:type="paragraph" w:styleId="TOC1">
    <w:name w:val="toc 1"/>
    <w:basedOn w:val="Normal"/>
    <w:next w:val="Normal"/>
    <w:autoRedefine/>
    <w:uiPriority w:val="39"/>
    <w:rsid w:val="00F24F03"/>
    <w:pPr>
      <w:tabs>
        <w:tab w:val="left" w:pos="1320"/>
        <w:tab w:val="left" w:pos="3150"/>
        <w:tab w:val="right" w:leader="dot" w:pos="9475"/>
      </w:tabs>
      <w:spacing w:after="0" w:line="360" w:lineRule="auto"/>
    </w:pPr>
    <w:rPr>
      <w:i/>
      <w:iCs/>
      <w:caps/>
      <w:noProof/>
      <w:sz w:val="20"/>
      <w:szCs w:val="20"/>
    </w:rPr>
  </w:style>
  <w:style w:type="paragraph" w:styleId="TOC2">
    <w:name w:val="toc 2"/>
    <w:basedOn w:val="Normal"/>
    <w:next w:val="Normal"/>
    <w:autoRedefine/>
    <w:uiPriority w:val="39"/>
    <w:rsid w:val="00EB2AC9"/>
    <w:pPr>
      <w:tabs>
        <w:tab w:val="right" w:leader="dot" w:pos="9498"/>
      </w:tabs>
      <w:spacing w:after="0"/>
      <w:ind w:left="1560" w:right="141" w:hanging="1340"/>
      <w:jc w:val="both"/>
    </w:pPr>
    <w:rPr>
      <w:smallCaps/>
      <w:noProof/>
      <w:sz w:val="20"/>
      <w:szCs w:val="20"/>
      <w:lang w:bidi="ar-SA"/>
    </w:rPr>
  </w:style>
  <w:style w:type="paragraph" w:styleId="TOC3">
    <w:name w:val="toc 3"/>
    <w:basedOn w:val="Normal"/>
    <w:next w:val="Normal"/>
    <w:autoRedefine/>
    <w:uiPriority w:val="39"/>
    <w:rsid w:val="00254A41"/>
    <w:pPr>
      <w:spacing w:after="0"/>
      <w:ind w:left="440"/>
    </w:pPr>
    <w:rPr>
      <w:i/>
      <w:iCs/>
      <w:sz w:val="20"/>
      <w:szCs w:val="20"/>
    </w:rPr>
  </w:style>
  <w:style w:type="numbering" w:customStyle="1" w:styleId="HeadingsNumbering">
    <w:name w:val="Headings_Numbering"/>
    <w:uiPriority w:val="99"/>
    <w:rsid w:val="00616635"/>
    <w:pPr>
      <w:numPr>
        <w:numId w:val="2"/>
      </w:numPr>
    </w:pPr>
  </w:style>
  <w:style w:type="paragraph" w:customStyle="1" w:styleId="URSNormalBodyText">
    <w:name w:val="URS Normal Body Text"/>
    <w:basedOn w:val="Normal"/>
    <w:link w:val="URSNormalBodyTextChar"/>
    <w:rsid w:val="00616635"/>
    <w:pPr>
      <w:spacing w:before="200" w:after="0" w:line="240" w:lineRule="auto"/>
      <w:ind w:left="34"/>
    </w:pPr>
    <w:rPr>
      <w:rFonts w:ascii="Arial" w:eastAsia="Times New Roman" w:hAnsi="Arial" w:cs="Times New Roman"/>
      <w:sz w:val="20"/>
      <w:szCs w:val="24"/>
      <w:lang w:bidi="ar-SA"/>
    </w:rPr>
  </w:style>
  <w:style w:type="character" w:customStyle="1" w:styleId="URSNormalBodyTextChar">
    <w:name w:val="URS Normal Body Text Char"/>
    <w:link w:val="URSNormalBodyText"/>
    <w:rsid w:val="00616635"/>
    <w:rPr>
      <w:rFonts w:ascii="Arial" w:eastAsia="Times New Roman" w:hAnsi="Arial" w:cs="Times New Roman"/>
      <w:sz w:val="20"/>
      <w:szCs w:val="24"/>
      <w:lang w:bidi="ar-SA"/>
    </w:rPr>
  </w:style>
  <w:style w:type="paragraph" w:customStyle="1" w:styleId="URStitleblocktitle">
    <w:name w:val="URS titleblock title"/>
    <w:basedOn w:val="Normal"/>
    <w:link w:val="URStitleblocktitleChar"/>
    <w:autoRedefine/>
    <w:rsid w:val="00616635"/>
    <w:pPr>
      <w:autoSpaceDE w:val="0"/>
      <w:autoSpaceDN w:val="0"/>
      <w:adjustRightInd w:val="0"/>
      <w:spacing w:before="180" w:after="0" w:line="480" w:lineRule="exact"/>
      <w:contextualSpacing/>
    </w:pPr>
    <w:rPr>
      <w:rFonts w:ascii="Arial" w:eastAsia="Times" w:hAnsi="Arial" w:cs="Batang"/>
      <w:color w:val="FFFFFF"/>
      <w:sz w:val="40"/>
      <w:szCs w:val="24"/>
      <w:lang w:bidi="ar-SA"/>
    </w:rPr>
  </w:style>
  <w:style w:type="paragraph" w:customStyle="1" w:styleId="URStitleblocktext">
    <w:name w:val="URS titleblock text"/>
    <w:basedOn w:val="Normal"/>
    <w:link w:val="URStitleblocktext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titleChar">
    <w:name w:val="URS titleblock title Char"/>
    <w:link w:val="URStitleblocktitle"/>
    <w:rsid w:val="00616635"/>
    <w:rPr>
      <w:rFonts w:ascii="Arial" w:eastAsia="Times" w:hAnsi="Arial" w:cs="Batang"/>
      <w:color w:val="FFFFFF"/>
      <w:sz w:val="40"/>
      <w:szCs w:val="24"/>
      <w:lang w:bidi="ar-SA"/>
    </w:rPr>
  </w:style>
  <w:style w:type="character" w:customStyle="1" w:styleId="URStitleblocktextChar">
    <w:name w:val="URS titleblock text Char"/>
    <w:link w:val="URStitleblocktext"/>
    <w:rsid w:val="00616635"/>
    <w:rPr>
      <w:rFonts w:ascii="Arial" w:eastAsia="Times" w:hAnsi="Arial" w:cs="Arial"/>
      <w:color w:val="FFFFFF"/>
      <w:lang w:bidi="ar-SA"/>
    </w:rPr>
  </w:style>
  <w:style w:type="paragraph" w:customStyle="1" w:styleId="Header-Arial10pts">
    <w:name w:val="Header-Arial 10pts"/>
    <w:link w:val="Header-Arial10ptsChar"/>
    <w:qFormat/>
    <w:rsid w:val="00616635"/>
    <w:pPr>
      <w:spacing w:after="120"/>
    </w:pPr>
    <w:rPr>
      <w:rFonts w:ascii="Arial" w:eastAsia="Times New Roman" w:hAnsi="Arial" w:cs="Times New Roman"/>
      <w:color w:val="0C479D"/>
      <w:szCs w:val="24"/>
    </w:rPr>
  </w:style>
  <w:style w:type="character" w:customStyle="1" w:styleId="Header-Arial10ptsChar">
    <w:name w:val="Header-Arial 10pts Char"/>
    <w:link w:val="Header-Arial10pts"/>
    <w:rsid w:val="00616635"/>
    <w:rPr>
      <w:rFonts w:ascii="Arial" w:eastAsia="Times New Roman" w:hAnsi="Arial" w:cs="Times New Roman"/>
      <w:color w:val="0C479D"/>
      <w:szCs w:val="24"/>
      <w:lang w:val="en-US" w:eastAsia="en-US" w:bidi="ar-SA"/>
    </w:rPr>
  </w:style>
  <w:style w:type="paragraph" w:customStyle="1" w:styleId="URSLevel1Bullet">
    <w:name w:val="URS Level 1 Bullet"/>
    <w:basedOn w:val="BodyText"/>
    <w:link w:val="URSLevel1BulletChar"/>
    <w:autoRedefine/>
    <w:rsid w:val="00616635"/>
    <w:pPr>
      <w:numPr>
        <w:numId w:val="4"/>
      </w:numPr>
      <w:spacing w:before="120"/>
      <w:ind w:left="1701" w:hanging="425"/>
    </w:pPr>
  </w:style>
  <w:style w:type="paragraph" w:customStyle="1" w:styleId="URSLevel2Bullet">
    <w:name w:val="URS Level 2 Bullet"/>
    <w:basedOn w:val="URSNormalBodyText"/>
    <w:link w:val="URSLevel2BulletChar"/>
    <w:autoRedefine/>
    <w:rsid w:val="00616635"/>
    <w:pPr>
      <w:numPr>
        <w:numId w:val="3"/>
      </w:numPr>
      <w:spacing w:before="120" w:after="120"/>
      <w:ind w:left="2047" w:hanging="340"/>
    </w:pPr>
  </w:style>
  <w:style w:type="character" w:customStyle="1" w:styleId="URSLevel1BulletChar">
    <w:name w:val="URS Level 1 Bullet Char"/>
    <w:link w:val="URSLevel1Bullet"/>
    <w:rsid w:val="00616635"/>
    <w:rPr>
      <w:rFonts w:ascii="Arial" w:eastAsia="Times New Roman" w:hAnsi="Arial" w:cs="Times New Roman"/>
      <w:szCs w:val="24"/>
      <w:lang w:val="en-GB"/>
    </w:rPr>
  </w:style>
  <w:style w:type="character" w:customStyle="1" w:styleId="URSLevel2BulletChar">
    <w:name w:val="URS Level 2 Bullet Char"/>
    <w:link w:val="URSLevel2Bullet"/>
    <w:rsid w:val="00616635"/>
    <w:rPr>
      <w:rFonts w:ascii="Arial" w:eastAsia="Times New Roman" w:hAnsi="Arial" w:cs="Times New Roman"/>
      <w:szCs w:val="24"/>
      <w:lang w:val="en-GB"/>
    </w:rPr>
  </w:style>
  <w:style w:type="paragraph" w:styleId="BodyText">
    <w:name w:val="Body Text"/>
    <w:basedOn w:val="Normal"/>
    <w:link w:val="BodyTextChar"/>
    <w:uiPriority w:val="1"/>
    <w:rsid w:val="00616635"/>
    <w:pPr>
      <w:spacing w:after="120" w:line="240" w:lineRule="auto"/>
    </w:pPr>
    <w:rPr>
      <w:rFonts w:ascii="Arial" w:eastAsia="Times New Roman" w:hAnsi="Arial" w:cs="Times New Roman"/>
      <w:sz w:val="20"/>
      <w:szCs w:val="24"/>
      <w:lang w:bidi="ar-SA"/>
    </w:rPr>
  </w:style>
  <w:style w:type="character" w:customStyle="1" w:styleId="BodyTextChar">
    <w:name w:val="Body Text Char"/>
    <w:link w:val="BodyText"/>
    <w:uiPriority w:val="1"/>
    <w:rsid w:val="00616635"/>
    <w:rPr>
      <w:rFonts w:ascii="Arial" w:eastAsia="Times New Roman" w:hAnsi="Arial" w:cs="Times New Roman"/>
      <w:sz w:val="20"/>
      <w:szCs w:val="24"/>
      <w:lang w:bidi="ar-SA"/>
    </w:rPr>
  </w:style>
  <w:style w:type="paragraph" w:customStyle="1" w:styleId="URSTableText9pts">
    <w:name w:val="URS TableText 9pts"/>
    <w:basedOn w:val="Normal"/>
    <w:link w:val="URSTableText9ptsChar"/>
    <w:rsid w:val="00616635"/>
    <w:pPr>
      <w:spacing w:after="0" w:line="240" w:lineRule="auto"/>
    </w:pPr>
    <w:rPr>
      <w:rFonts w:ascii="Arial" w:eastAsia="Times New Roman" w:hAnsi="Arial" w:cs="Times New Roman"/>
      <w:sz w:val="18"/>
      <w:szCs w:val="18"/>
      <w:lang w:bidi="ar-SA"/>
    </w:rPr>
  </w:style>
  <w:style w:type="paragraph" w:customStyle="1" w:styleId="URSTableTextHeader">
    <w:name w:val="URS TableText Header"/>
    <w:basedOn w:val="Normal"/>
    <w:link w:val="URSTableTextHeaderChar"/>
    <w:rsid w:val="00616635"/>
    <w:pPr>
      <w:spacing w:after="0" w:line="240" w:lineRule="auto"/>
    </w:pPr>
    <w:rPr>
      <w:rFonts w:ascii="Arial" w:eastAsia="Times New Roman" w:hAnsi="Arial" w:cs="Times New Roman"/>
      <w:b/>
      <w:sz w:val="18"/>
      <w:szCs w:val="18"/>
      <w:lang w:bidi="ar-SA"/>
    </w:rPr>
  </w:style>
  <w:style w:type="character" w:customStyle="1" w:styleId="URSTableText9ptsChar">
    <w:name w:val="URS TableText 9pts Char"/>
    <w:link w:val="URSTableText9pts"/>
    <w:rsid w:val="00616635"/>
    <w:rPr>
      <w:rFonts w:ascii="Arial" w:eastAsia="Times New Roman" w:hAnsi="Arial" w:cs="Times New Roman"/>
      <w:sz w:val="18"/>
      <w:szCs w:val="18"/>
      <w:lang w:bidi="ar-SA"/>
    </w:rPr>
  </w:style>
  <w:style w:type="paragraph" w:customStyle="1" w:styleId="TableTextTitle">
    <w:name w:val="TableText Title"/>
    <w:basedOn w:val="Normal"/>
    <w:link w:val="TableTextTitleChar"/>
    <w:rsid w:val="00616635"/>
    <w:pPr>
      <w:spacing w:after="0" w:line="240" w:lineRule="auto"/>
      <w:ind w:left="142"/>
    </w:pPr>
    <w:rPr>
      <w:rFonts w:ascii="Arial Bold" w:eastAsia="Times New Roman" w:hAnsi="Arial Bold" w:cs="Times New Roman"/>
      <w:b/>
      <w:caps/>
      <w:color w:val="FFFFFF"/>
      <w:sz w:val="20"/>
      <w:szCs w:val="24"/>
      <w:lang w:bidi="ar-SA"/>
    </w:rPr>
  </w:style>
  <w:style w:type="character" w:customStyle="1" w:styleId="URSTableTextHeaderChar">
    <w:name w:val="URS TableText Header Char"/>
    <w:link w:val="URSTableTextHeader"/>
    <w:rsid w:val="00616635"/>
    <w:rPr>
      <w:rFonts w:ascii="Arial" w:eastAsia="Times New Roman" w:hAnsi="Arial" w:cs="Times New Roman"/>
      <w:b/>
      <w:sz w:val="18"/>
      <w:szCs w:val="18"/>
      <w:lang w:bidi="ar-SA"/>
    </w:rPr>
  </w:style>
  <w:style w:type="character" w:customStyle="1" w:styleId="TableTextTitleChar">
    <w:name w:val="TableText Title Char"/>
    <w:link w:val="TableTextTitle"/>
    <w:rsid w:val="00616635"/>
    <w:rPr>
      <w:rFonts w:ascii="Arial Bold" w:eastAsia="Times New Roman" w:hAnsi="Arial Bold" w:cs="Times New Roman"/>
      <w:b/>
      <w:caps/>
      <w:color w:val="FFFFFF"/>
      <w:sz w:val="20"/>
      <w:szCs w:val="24"/>
      <w:lang w:bidi="ar-SA"/>
    </w:rPr>
  </w:style>
  <w:style w:type="paragraph" w:customStyle="1" w:styleId="LOCATION">
    <w:name w:val="LOCATION"/>
    <w:basedOn w:val="Normal"/>
    <w:link w:val="LOCATIONChar"/>
    <w:rsid w:val="00616635"/>
    <w:pPr>
      <w:spacing w:after="60" w:line="240" w:lineRule="auto"/>
    </w:pPr>
    <w:rPr>
      <w:rFonts w:ascii="Arial" w:eastAsia="Times New Roman" w:hAnsi="Arial" w:cs="Arial"/>
      <w:caps/>
      <w:color w:val="FFFFFF"/>
      <w:sz w:val="19"/>
      <w:szCs w:val="20"/>
      <w:lang w:bidi="ar-SA"/>
    </w:rPr>
  </w:style>
  <w:style w:type="character" w:customStyle="1" w:styleId="LOCATIONChar">
    <w:name w:val="LOCATION Char"/>
    <w:link w:val="LOCATION"/>
    <w:rsid w:val="00616635"/>
    <w:rPr>
      <w:rFonts w:ascii="Arial" w:eastAsia="Times New Roman" w:hAnsi="Arial" w:cs="Arial"/>
      <w:caps/>
      <w:color w:val="FFFFFF"/>
      <w:sz w:val="19"/>
      <w:szCs w:val="20"/>
      <w:lang w:bidi="ar-SA"/>
    </w:rPr>
  </w:style>
  <w:style w:type="paragraph" w:customStyle="1" w:styleId="URStitleblockClientName">
    <w:name w:val="URS titleblock Client Name"/>
    <w:basedOn w:val="URStitleblockPreparedfor"/>
    <w:link w:val="URStitleblockClientNameChar"/>
    <w:rsid w:val="00616635"/>
    <w:pPr>
      <w:spacing w:before="0"/>
    </w:pPr>
  </w:style>
  <w:style w:type="character" w:customStyle="1" w:styleId="URSTOClabel">
    <w:name w:val="URS TOC label"/>
    <w:rsid w:val="00616635"/>
    <w:rPr>
      <w:rFonts w:ascii="Arial" w:hAnsi="Arial"/>
      <w:color w:val="0C479D"/>
      <w:sz w:val="24"/>
    </w:rPr>
  </w:style>
  <w:style w:type="character" w:customStyle="1" w:styleId="URStitleblockClientNameChar">
    <w:name w:val="URS titleblock Client Name Char"/>
    <w:link w:val="URStitleblockClientName"/>
    <w:rsid w:val="00616635"/>
    <w:rPr>
      <w:rFonts w:ascii="Arial" w:eastAsia="Times" w:hAnsi="Arial" w:cs="Arial"/>
      <w:color w:val="FFFFFF"/>
      <w:sz w:val="20"/>
      <w:szCs w:val="20"/>
      <w:lang w:bidi="ar-SA"/>
    </w:rPr>
  </w:style>
  <w:style w:type="paragraph" w:styleId="Header">
    <w:name w:val="header"/>
    <w:basedOn w:val="Normal"/>
    <w:link w:val="Head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HeaderChar">
    <w:name w:val="Header Char"/>
    <w:link w:val="Header"/>
    <w:uiPriority w:val="99"/>
    <w:rsid w:val="00616635"/>
    <w:rPr>
      <w:rFonts w:ascii="Arial" w:eastAsia="Times New Roman" w:hAnsi="Arial" w:cs="Times New Roman"/>
      <w:sz w:val="20"/>
      <w:szCs w:val="24"/>
      <w:lang w:bidi="ar-SA"/>
    </w:rPr>
  </w:style>
  <w:style w:type="paragraph" w:styleId="Footer">
    <w:name w:val="footer"/>
    <w:basedOn w:val="Normal"/>
    <w:link w:val="Foot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FooterChar">
    <w:name w:val="Footer Char"/>
    <w:link w:val="Footer"/>
    <w:uiPriority w:val="99"/>
    <w:rsid w:val="00616635"/>
    <w:rPr>
      <w:rFonts w:ascii="Arial" w:eastAsia="Times New Roman" w:hAnsi="Arial" w:cs="Times New Roman"/>
      <w:sz w:val="20"/>
      <w:szCs w:val="24"/>
      <w:lang w:bidi="ar-SA"/>
    </w:rPr>
  </w:style>
  <w:style w:type="paragraph" w:customStyle="1" w:styleId="Titles">
    <w:name w:val="Titles"/>
    <w:basedOn w:val="Normal"/>
    <w:next w:val="Normal"/>
    <w:rsid w:val="00616635"/>
    <w:pPr>
      <w:spacing w:after="0" w:line="240" w:lineRule="auto"/>
    </w:pPr>
    <w:rPr>
      <w:rFonts w:ascii="Arial" w:eastAsia="Times New Roman" w:hAnsi="Arial" w:cs="Times New Roman"/>
      <w:sz w:val="24"/>
      <w:szCs w:val="24"/>
      <w:lang w:bidi="ar-SA"/>
    </w:rPr>
  </w:style>
  <w:style w:type="paragraph" w:customStyle="1" w:styleId="TableParagraph">
    <w:name w:val="Table Paragraph"/>
    <w:basedOn w:val="Normal"/>
    <w:uiPriority w:val="1"/>
    <w:rsid w:val="00616635"/>
    <w:pPr>
      <w:widowControl w:val="0"/>
      <w:spacing w:after="0" w:line="240" w:lineRule="auto"/>
    </w:pPr>
    <w:rPr>
      <w:lang w:bidi="ar-SA"/>
    </w:rPr>
  </w:style>
  <w:style w:type="character" w:styleId="CommentReference">
    <w:name w:val="annotation reference"/>
    <w:uiPriority w:val="99"/>
    <w:unhideWhenUsed/>
    <w:rsid w:val="00616635"/>
    <w:rPr>
      <w:sz w:val="16"/>
      <w:szCs w:val="16"/>
    </w:rPr>
  </w:style>
  <w:style w:type="paragraph" w:styleId="CommentText">
    <w:name w:val="annotation text"/>
    <w:basedOn w:val="Normal"/>
    <w:link w:val="CommentTextChar"/>
    <w:uiPriority w:val="99"/>
    <w:unhideWhenUsed/>
    <w:rsid w:val="00616635"/>
    <w:pPr>
      <w:widowControl w:val="0"/>
      <w:spacing w:after="0" w:line="240" w:lineRule="auto"/>
    </w:pPr>
    <w:rPr>
      <w:sz w:val="20"/>
      <w:szCs w:val="20"/>
      <w:lang w:bidi="ar-SA"/>
    </w:rPr>
  </w:style>
  <w:style w:type="character" w:customStyle="1" w:styleId="CommentTextChar">
    <w:name w:val="Comment Text Char"/>
    <w:link w:val="CommentText"/>
    <w:uiPriority w:val="99"/>
    <w:rsid w:val="00616635"/>
    <w:rPr>
      <w:sz w:val="20"/>
      <w:szCs w:val="20"/>
      <w:lang w:bidi="ar-SA"/>
    </w:rPr>
  </w:style>
  <w:style w:type="paragraph" w:styleId="CommentSubject">
    <w:name w:val="annotation subject"/>
    <w:basedOn w:val="CommentText"/>
    <w:next w:val="CommentText"/>
    <w:link w:val="CommentSubjectChar"/>
    <w:uiPriority w:val="99"/>
    <w:unhideWhenUsed/>
    <w:rsid w:val="00616635"/>
    <w:rPr>
      <w:b/>
      <w:bCs/>
    </w:rPr>
  </w:style>
  <w:style w:type="character" w:customStyle="1" w:styleId="CommentSubjectChar">
    <w:name w:val="Comment Subject Char"/>
    <w:link w:val="CommentSubject"/>
    <w:uiPriority w:val="99"/>
    <w:rsid w:val="00616635"/>
    <w:rPr>
      <w:b/>
      <w:bCs/>
      <w:sz w:val="20"/>
      <w:szCs w:val="20"/>
      <w:lang w:bidi="ar-SA"/>
    </w:rPr>
  </w:style>
  <w:style w:type="paragraph" w:styleId="Title">
    <w:name w:val="Title"/>
    <w:basedOn w:val="ListParagraph"/>
    <w:next w:val="Normal"/>
    <w:link w:val="TitleChar"/>
    <w:rsid w:val="00616635"/>
    <w:pPr>
      <w:spacing w:before="240" w:after="240" w:line="240" w:lineRule="auto"/>
      <w:ind w:left="-284" w:firstLine="720"/>
      <w:jc w:val="center"/>
    </w:pPr>
    <w:rPr>
      <w:rFonts w:ascii="Arial" w:eastAsia="Times New Roman" w:hAnsi="Arial" w:cs="Times New Roman"/>
      <w:b/>
      <w:sz w:val="20"/>
      <w:szCs w:val="24"/>
      <w:lang w:bidi="ar-SA"/>
    </w:rPr>
  </w:style>
  <w:style w:type="character" w:customStyle="1" w:styleId="TitleChar">
    <w:name w:val="Title Char"/>
    <w:link w:val="Title"/>
    <w:rsid w:val="00616635"/>
    <w:rPr>
      <w:rFonts w:ascii="Arial" w:eastAsia="Times New Roman" w:hAnsi="Arial" w:cs="Times New Roman"/>
      <w:b/>
      <w:sz w:val="20"/>
      <w:szCs w:val="24"/>
      <w:lang w:bidi="ar-SA"/>
    </w:rPr>
  </w:style>
  <w:style w:type="paragraph" w:styleId="Revision">
    <w:name w:val="Revision"/>
    <w:hidden/>
    <w:uiPriority w:val="99"/>
    <w:semiHidden/>
    <w:rsid w:val="00616635"/>
    <w:rPr>
      <w:rFonts w:ascii="Arial" w:eastAsia="Times New Roman" w:hAnsi="Arial" w:cs="Times New Roman"/>
      <w:szCs w:val="24"/>
    </w:rPr>
  </w:style>
  <w:style w:type="character" w:styleId="Hyperlink">
    <w:name w:val="Hyperlink"/>
    <w:uiPriority w:val="99"/>
    <w:unhideWhenUsed/>
    <w:rsid w:val="00616635"/>
    <w:rPr>
      <w:color w:val="0000FF"/>
      <w:u w:val="single"/>
    </w:rPr>
  </w:style>
  <w:style w:type="character" w:styleId="FollowedHyperlink">
    <w:name w:val="FollowedHyperlink"/>
    <w:rsid w:val="00616635"/>
    <w:rPr>
      <w:color w:val="800080"/>
      <w:u w:val="single"/>
    </w:rPr>
  </w:style>
  <w:style w:type="numbering" w:customStyle="1" w:styleId="NoList1">
    <w:name w:val="No List1"/>
    <w:next w:val="NoList"/>
    <w:uiPriority w:val="99"/>
    <w:semiHidden/>
    <w:unhideWhenUsed/>
    <w:rsid w:val="00616635"/>
  </w:style>
  <w:style w:type="table" w:customStyle="1" w:styleId="TableGrid1">
    <w:name w:val="Table Grid1"/>
    <w:basedOn w:val="TableNormal"/>
    <w:next w:val="TableGrid"/>
    <w:uiPriority w:val="59"/>
    <w:rsid w:val="0061663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16635"/>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tHD1">
    <w:name w:val="Cont HD 1"/>
    <w:basedOn w:val="Title"/>
    <w:link w:val="ContHD1Char"/>
    <w:qFormat/>
    <w:rsid w:val="00B034AB"/>
    <w:pPr>
      <w:spacing w:after="0" w:line="276" w:lineRule="auto"/>
    </w:pPr>
    <w:rPr>
      <w:rFonts w:ascii="Times New Roman" w:hAnsi="Times New Roman"/>
      <w:color w:val="000000"/>
      <w:sz w:val="24"/>
    </w:rPr>
  </w:style>
  <w:style w:type="paragraph" w:customStyle="1" w:styleId="ContHD2">
    <w:name w:val="Cont HD 2"/>
    <w:basedOn w:val="Heading1"/>
    <w:link w:val="ContHD2Char"/>
    <w:qFormat/>
    <w:rsid w:val="00B034AB"/>
    <w:pPr>
      <w:numPr>
        <w:numId w:val="5"/>
      </w:numPr>
    </w:pPr>
  </w:style>
  <w:style w:type="character" w:customStyle="1" w:styleId="ContHD1Char">
    <w:name w:val="Cont HD 1 Char"/>
    <w:link w:val="ContHD1"/>
    <w:rsid w:val="00B034AB"/>
    <w:rPr>
      <w:rFonts w:ascii="Times New Roman" w:eastAsia="Times New Roman" w:hAnsi="Times New Roman" w:cs="Times New Roman"/>
      <w:b/>
      <w:color w:val="000000"/>
      <w:sz w:val="24"/>
      <w:szCs w:val="24"/>
      <w:lang w:bidi="ar-SA"/>
    </w:rPr>
  </w:style>
  <w:style w:type="paragraph" w:styleId="TOC4">
    <w:name w:val="toc 4"/>
    <w:basedOn w:val="Normal"/>
    <w:next w:val="Normal"/>
    <w:autoRedefine/>
    <w:uiPriority w:val="39"/>
    <w:unhideWhenUsed/>
    <w:rsid w:val="0071366F"/>
    <w:pPr>
      <w:spacing w:after="0"/>
      <w:ind w:left="660"/>
    </w:pPr>
    <w:rPr>
      <w:sz w:val="18"/>
      <w:szCs w:val="18"/>
    </w:rPr>
  </w:style>
  <w:style w:type="character" w:customStyle="1" w:styleId="ContHD2Char">
    <w:name w:val="Cont HD 2 Char"/>
    <w:basedOn w:val="Heading1Char"/>
    <w:link w:val="ContHD2"/>
    <w:rsid w:val="00B034AB"/>
    <w:rPr>
      <w:rFonts w:ascii="Times New Roman" w:hAnsi="Times New Roman" w:cs="Times New Roman"/>
      <w:b/>
      <w:bCs/>
      <w:color w:val="000000"/>
      <w:sz w:val="24"/>
      <w:szCs w:val="24"/>
      <w:lang w:val="en-GB"/>
    </w:rPr>
  </w:style>
  <w:style w:type="paragraph" w:styleId="TOC5">
    <w:name w:val="toc 5"/>
    <w:basedOn w:val="Normal"/>
    <w:next w:val="Normal"/>
    <w:autoRedefine/>
    <w:uiPriority w:val="39"/>
    <w:unhideWhenUsed/>
    <w:rsid w:val="0071366F"/>
    <w:pPr>
      <w:spacing w:after="0"/>
      <w:ind w:left="880"/>
    </w:pPr>
    <w:rPr>
      <w:sz w:val="18"/>
      <w:szCs w:val="18"/>
    </w:rPr>
  </w:style>
  <w:style w:type="paragraph" w:styleId="TOC6">
    <w:name w:val="toc 6"/>
    <w:basedOn w:val="Normal"/>
    <w:next w:val="Normal"/>
    <w:autoRedefine/>
    <w:uiPriority w:val="39"/>
    <w:unhideWhenUsed/>
    <w:rsid w:val="0071366F"/>
    <w:pPr>
      <w:spacing w:after="0"/>
      <w:ind w:left="1100"/>
    </w:pPr>
    <w:rPr>
      <w:sz w:val="18"/>
      <w:szCs w:val="18"/>
    </w:rPr>
  </w:style>
  <w:style w:type="paragraph" w:styleId="TOC7">
    <w:name w:val="toc 7"/>
    <w:basedOn w:val="Normal"/>
    <w:next w:val="Normal"/>
    <w:autoRedefine/>
    <w:uiPriority w:val="39"/>
    <w:unhideWhenUsed/>
    <w:rsid w:val="0071366F"/>
    <w:pPr>
      <w:spacing w:after="0"/>
      <w:ind w:left="1320"/>
    </w:pPr>
    <w:rPr>
      <w:sz w:val="18"/>
      <w:szCs w:val="18"/>
    </w:rPr>
  </w:style>
  <w:style w:type="paragraph" w:styleId="TOC8">
    <w:name w:val="toc 8"/>
    <w:basedOn w:val="Normal"/>
    <w:next w:val="Normal"/>
    <w:autoRedefine/>
    <w:uiPriority w:val="39"/>
    <w:unhideWhenUsed/>
    <w:rsid w:val="0071366F"/>
    <w:pPr>
      <w:spacing w:after="0"/>
      <w:ind w:left="1540"/>
    </w:pPr>
    <w:rPr>
      <w:sz w:val="18"/>
      <w:szCs w:val="18"/>
    </w:rPr>
  </w:style>
  <w:style w:type="paragraph" w:styleId="TOC9">
    <w:name w:val="toc 9"/>
    <w:basedOn w:val="Normal"/>
    <w:next w:val="Normal"/>
    <w:autoRedefine/>
    <w:uiPriority w:val="39"/>
    <w:unhideWhenUsed/>
    <w:rsid w:val="0071366F"/>
    <w:pPr>
      <w:spacing w:after="0"/>
      <w:ind w:left="1760"/>
    </w:pPr>
    <w:rPr>
      <w:sz w:val="18"/>
      <w:szCs w:val="18"/>
    </w:rPr>
  </w:style>
  <w:style w:type="paragraph" w:customStyle="1" w:styleId="GCC111">
    <w:name w:val="GCC 1.1.1"/>
    <w:basedOn w:val="Heading3"/>
    <w:link w:val="GCC111Char"/>
    <w:qFormat/>
    <w:rsid w:val="00650137"/>
    <w:pPr>
      <w:numPr>
        <w:ilvl w:val="2"/>
        <w:numId w:val="5"/>
      </w:numPr>
    </w:pPr>
    <w:rPr>
      <w:b w:val="0"/>
      <w:bCs w:val="0"/>
      <w:i/>
      <w:iCs/>
    </w:rPr>
  </w:style>
  <w:style w:type="paragraph" w:customStyle="1" w:styleId="FormNo">
    <w:name w:val="Form No."/>
    <w:basedOn w:val="Normal"/>
    <w:link w:val="FormNoChar"/>
    <w:qFormat/>
    <w:rsid w:val="002413B3"/>
    <w:pPr>
      <w:spacing w:after="0"/>
      <w:jc w:val="center"/>
    </w:pPr>
    <w:rPr>
      <w:rFonts w:ascii="Times New Roman" w:hAnsi="Times New Roman" w:cs="Times New Roman"/>
      <w:b/>
      <w:bCs/>
      <w:color w:val="000000"/>
      <w:sz w:val="24"/>
      <w:szCs w:val="24"/>
      <w:lang w:bidi="ar-SA"/>
    </w:rPr>
  </w:style>
  <w:style w:type="character" w:customStyle="1" w:styleId="GCC111Char">
    <w:name w:val="GCC 1.1.1 Char"/>
    <w:link w:val="GCC111"/>
    <w:rsid w:val="00650137"/>
    <w:rPr>
      <w:rFonts w:ascii="Times New Roman" w:hAnsi="Times New Roman" w:cs="Times New Roman"/>
      <w:i/>
      <w:iCs/>
      <w:color w:val="000000"/>
      <w:sz w:val="24"/>
      <w:szCs w:val="24"/>
      <w:lang w:val="en-GB"/>
    </w:rPr>
  </w:style>
  <w:style w:type="character" w:styleId="PlaceholderText">
    <w:name w:val="Placeholder Text"/>
    <w:uiPriority w:val="99"/>
    <w:semiHidden/>
    <w:rsid w:val="002810CE"/>
    <w:rPr>
      <w:color w:val="808080"/>
    </w:rPr>
  </w:style>
  <w:style w:type="character" w:customStyle="1" w:styleId="FormNoChar">
    <w:name w:val="Form No. Char"/>
    <w:link w:val="FormNo"/>
    <w:rsid w:val="002413B3"/>
    <w:rPr>
      <w:rFonts w:ascii="Times New Roman" w:hAnsi="Times New Roman" w:cs="Times New Roman"/>
      <w:b/>
      <w:bCs/>
      <w:color w:val="000000"/>
      <w:sz w:val="24"/>
      <w:szCs w:val="24"/>
    </w:rPr>
  </w:style>
  <w:style w:type="paragraph" w:styleId="NoSpacing">
    <w:name w:val="No Spacing"/>
    <w:uiPriority w:val="1"/>
    <w:qFormat/>
    <w:rsid w:val="001E46E7"/>
    <w:rPr>
      <w:rFonts w:asciiTheme="minorHAnsi" w:eastAsiaTheme="minorHAnsi" w:hAnsiTheme="minorHAnsi" w:cstheme="minorBidi"/>
      <w:sz w:val="22"/>
      <w:szCs w:val="22"/>
    </w:rPr>
  </w:style>
  <w:style w:type="character" w:styleId="Emphasis">
    <w:name w:val="Emphasis"/>
    <w:basedOn w:val="DefaultParagraphFont"/>
    <w:uiPriority w:val="20"/>
    <w:qFormat/>
    <w:rsid w:val="00F8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59686">
      <w:bodyDiv w:val="1"/>
      <w:marLeft w:val="0"/>
      <w:marRight w:val="0"/>
      <w:marTop w:val="0"/>
      <w:marBottom w:val="0"/>
      <w:divBdr>
        <w:top w:val="none" w:sz="0" w:space="0" w:color="auto"/>
        <w:left w:val="none" w:sz="0" w:space="0" w:color="auto"/>
        <w:bottom w:val="none" w:sz="0" w:space="0" w:color="auto"/>
        <w:right w:val="none" w:sz="0" w:space="0" w:color="auto"/>
      </w:divBdr>
    </w:div>
    <w:div w:id="1095592044">
      <w:bodyDiv w:val="1"/>
      <w:marLeft w:val="0"/>
      <w:marRight w:val="0"/>
      <w:marTop w:val="0"/>
      <w:marBottom w:val="0"/>
      <w:divBdr>
        <w:top w:val="none" w:sz="0" w:space="0" w:color="auto"/>
        <w:left w:val="none" w:sz="0" w:space="0" w:color="auto"/>
        <w:bottom w:val="none" w:sz="0" w:space="0" w:color="auto"/>
        <w:right w:val="none" w:sz="0" w:space="0" w:color="auto"/>
      </w:divBdr>
    </w:div>
    <w:div w:id="1325821786">
      <w:bodyDiv w:val="1"/>
      <w:marLeft w:val="0"/>
      <w:marRight w:val="0"/>
      <w:marTop w:val="0"/>
      <w:marBottom w:val="0"/>
      <w:divBdr>
        <w:top w:val="none" w:sz="0" w:space="0" w:color="auto"/>
        <w:left w:val="none" w:sz="0" w:space="0" w:color="auto"/>
        <w:bottom w:val="none" w:sz="0" w:space="0" w:color="auto"/>
        <w:right w:val="none" w:sz="0" w:space="0" w:color="auto"/>
      </w:divBdr>
    </w:div>
    <w:div w:id="1599409625">
      <w:bodyDiv w:val="1"/>
      <w:marLeft w:val="0"/>
      <w:marRight w:val="0"/>
      <w:marTop w:val="0"/>
      <w:marBottom w:val="0"/>
      <w:divBdr>
        <w:top w:val="none" w:sz="0" w:space="0" w:color="auto"/>
        <w:left w:val="none" w:sz="0" w:space="0" w:color="auto"/>
        <w:bottom w:val="none" w:sz="0" w:space="0" w:color="auto"/>
        <w:right w:val="none" w:sz="0" w:space="0" w:color="auto"/>
      </w:divBdr>
    </w:div>
    <w:div w:id="1663971056">
      <w:bodyDiv w:val="1"/>
      <w:marLeft w:val="0"/>
      <w:marRight w:val="0"/>
      <w:marTop w:val="0"/>
      <w:marBottom w:val="0"/>
      <w:divBdr>
        <w:top w:val="none" w:sz="0" w:space="0" w:color="auto"/>
        <w:left w:val="none" w:sz="0" w:space="0" w:color="auto"/>
        <w:bottom w:val="none" w:sz="0" w:space="0" w:color="auto"/>
        <w:right w:val="none" w:sz="0" w:space="0" w:color="auto"/>
      </w:divBdr>
    </w:div>
    <w:div w:id="1787459331">
      <w:bodyDiv w:val="1"/>
      <w:marLeft w:val="0"/>
      <w:marRight w:val="0"/>
      <w:marTop w:val="0"/>
      <w:marBottom w:val="0"/>
      <w:divBdr>
        <w:top w:val="none" w:sz="0" w:space="0" w:color="auto"/>
        <w:left w:val="none" w:sz="0" w:space="0" w:color="auto"/>
        <w:bottom w:val="none" w:sz="0" w:space="0" w:color="auto"/>
        <w:right w:val="none" w:sz="0" w:space="0" w:color="auto"/>
      </w:divBdr>
    </w:div>
    <w:div w:id="1832285930">
      <w:bodyDiv w:val="1"/>
      <w:marLeft w:val="0"/>
      <w:marRight w:val="0"/>
      <w:marTop w:val="0"/>
      <w:marBottom w:val="0"/>
      <w:divBdr>
        <w:top w:val="none" w:sz="0" w:space="0" w:color="auto"/>
        <w:left w:val="none" w:sz="0" w:space="0" w:color="auto"/>
        <w:bottom w:val="none" w:sz="0" w:space="0" w:color="auto"/>
        <w:right w:val="none" w:sz="0" w:space="0" w:color="auto"/>
      </w:divBdr>
    </w:div>
    <w:div w:id="19589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4003-EABC-4FC8-92D1-CE19696F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26007</CharactersWithSpaces>
  <SharedDoc>false</SharedDoc>
  <HLinks>
    <vt:vector size="306" baseType="variant">
      <vt:variant>
        <vt:i4>1310769</vt:i4>
      </vt:variant>
      <vt:variant>
        <vt:i4>299</vt:i4>
      </vt:variant>
      <vt:variant>
        <vt:i4>0</vt:i4>
      </vt:variant>
      <vt:variant>
        <vt:i4>5</vt:i4>
      </vt:variant>
      <vt:variant>
        <vt:lpwstr/>
      </vt:variant>
      <vt:variant>
        <vt:lpwstr>_Toc440976282</vt:lpwstr>
      </vt:variant>
      <vt:variant>
        <vt:i4>1310769</vt:i4>
      </vt:variant>
      <vt:variant>
        <vt:i4>293</vt:i4>
      </vt:variant>
      <vt:variant>
        <vt:i4>0</vt:i4>
      </vt:variant>
      <vt:variant>
        <vt:i4>5</vt:i4>
      </vt:variant>
      <vt:variant>
        <vt:lpwstr/>
      </vt:variant>
      <vt:variant>
        <vt:lpwstr>_Toc440976281</vt:lpwstr>
      </vt:variant>
      <vt:variant>
        <vt:i4>1310769</vt:i4>
      </vt:variant>
      <vt:variant>
        <vt:i4>287</vt:i4>
      </vt:variant>
      <vt:variant>
        <vt:i4>0</vt:i4>
      </vt:variant>
      <vt:variant>
        <vt:i4>5</vt:i4>
      </vt:variant>
      <vt:variant>
        <vt:lpwstr/>
      </vt:variant>
      <vt:variant>
        <vt:lpwstr>_Toc440976280</vt:lpwstr>
      </vt:variant>
      <vt:variant>
        <vt:i4>1769521</vt:i4>
      </vt:variant>
      <vt:variant>
        <vt:i4>281</vt:i4>
      </vt:variant>
      <vt:variant>
        <vt:i4>0</vt:i4>
      </vt:variant>
      <vt:variant>
        <vt:i4>5</vt:i4>
      </vt:variant>
      <vt:variant>
        <vt:lpwstr/>
      </vt:variant>
      <vt:variant>
        <vt:lpwstr>_Toc440976279</vt:lpwstr>
      </vt:variant>
      <vt:variant>
        <vt:i4>1769521</vt:i4>
      </vt:variant>
      <vt:variant>
        <vt:i4>275</vt:i4>
      </vt:variant>
      <vt:variant>
        <vt:i4>0</vt:i4>
      </vt:variant>
      <vt:variant>
        <vt:i4>5</vt:i4>
      </vt:variant>
      <vt:variant>
        <vt:lpwstr/>
      </vt:variant>
      <vt:variant>
        <vt:lpwstr>_Toc440976278</vt:lpwstr>
      </vt:variant>
      <vt:variant>
        <vt:i4>1769521</vt:i4>
      </vt:variant>
      <vt:variant>
        <vt:i4>269</vt:i4>
      </vt:variant>
      <vt:variant>
        <vt:i4>0</vt:i4>
      </vt:variant>
      <vt:variant>
        <vt:i4>5</vt:i4>
      </vt:variant>
      <vt:variant>
        <vt:lpwstr/>
      </vt:variant>
      <vt:variant>
        <vt:lpwstr>_Toc440976277</vt:lpwstr>
      </vt:variant>
      <vt:variant>
        <vt:i4>1769521</vt:i4>
      </vt:variant>
      <vt:variant>
        <vt:i4>263</vt:i4>
      </vt:variant>
      <vt:variant>
        <vt:i4>0</vt:i4>
      </vt:variant>
      <vt:variant>
        <vt:i4>5</vt:i4>
      </vt:variant>
      <vt:variant>
        <vt:lpwstr/>
      </vt:variant>
      <vt:variant>
        <vt:lpwstr>_Toc440976276</vt:lpwstr>
      </vt:variant>
      <vt:variant>
        <vt:i4>1769521</vt:i4>
      </vt:variant>
      <vt:variant>
        <vt:i4>257</vt:i4>
      </vt:variant>
      <vt:variant>
        <vt:i4>0</vt:i4>
      </vt:variant>
      <vt:variant>
        <vt:i4>5</vt:i4>
      </vt:variant>
      <vt:variant>
        <vt:lpwstr/>
      </vt:variant>
      <vt:variant>
        <vt:lpwstr>_Toc440976275</vt:lpwstr>
      </vt:variant>
      <vt:variant>
        <vt:i4>1769521</vt:i4>
      </vt:variant>
      <vt:variant>
        <vt:i4>251</vt:i4>
      </vt:variant>
      <vt:variant>
        <vt:i4>0</vt:i4>
      </vt:variant>
      <vt:variant>
        <vt:i4>5</vt:i4>
      </vt:variant>
      <vt:variant>
        <vt:lpwstr/>
      </vt:variant>
      <vt:variant>
        <vt:lpwstr>_Toc440976274</vt:lpwstr>
      </vt:variant>
      <vt:variant>
        <vt:i4>1769521</vt:i4>
      </vt:variant>
      <vt:variant>
        <vt:i4>245</vt:i4>
      </vt:variant>
      <vt:variant>
        <vt:i4>0</vt:i4>
      </vt:variant>
      <vt:variant>
        <vt:i4>5</vt:i4>
      </vt:variant>
      <vt:variant>
        <vt:lpwstr/>
      </vt:variant>
      <vt:variant>
        <vt:lpwstr>_Toc440976273</vt:lpwstr>
      </vt:variant>
      <vt:variant>
        <vt:i4>1769521</vt:i4>
      </vt:variant>
      <vt:variant>
        <vt:i4>239</vt:i4>
      </vt:variant>
      <vt:variant>
        <vt:i4>0</vt:i4>
      </vt:variant>
      <vt:variant>
        <vt:i4>5</vt:i4>
      </vt:variant>
      <vt:variant>
        <vt:lpwstr/>
      </vt:variant>
      <vt:variant>
        <vt:lpwstr>_Toc440976272</vt:lpwstr>
      </vt:variant>
      <vt:variant>
        <vt:i4>1769521</vt:i4>
      </vt:variant>
      <vt:variant>
        <vt:i4>233</vt:i4>
      </vt:variant>
      <vt:variant>
        <vt:i4>0</vt:i4>
      </vt:variant>
      <vt:variant>
        <vt:i4>5</vt:i4>
      </vt:variant>
      <vt:variant>
        <vt:lpwstr/>
      </vt:variant>
      <vt:variant>
        <vt:lpwstr>_Toc440976271</vt:lpwstr>
      </vt:variant>
      <vt:variant>
        <vt:i4>1769521</vt:i4>
      </vt:variant>
      <vt:variant>
        <vt:i4>227</vt:i4>
      </vt:variant>
      <vt:variant>
        <vt:i4>0</vt:i4>
      </vt:variant>
      <vt:variant>
        <vt:i4>5</vt:i4>
      </vt:variant>
      <vt:variant>
        <vt:lpwstr/>
      </vt:variant>
      <vt:variant>
        <vt:lpwstr>_Toc440976270</vt:lpwstr>
      </vt:variant>
      <vt:variant>
        <vt:i4>1703985</vt:i4>
      </vt:variant>
      <vt:variant>
        <vt:i4>221</vt:i4>
      </vt:variant>
      <vt:variant>
        <vt:i4>0</vt:i4>
      </vt:variant>
      <vt:variant>
        <vt:i4>5</vt:i4>
      </vt:variant>
      <vt:variant>
        <vt:lpwstr/>
      </vt:variant>
      <vt:variant>
        <vt:lpwstr>_Toc440976269</vt:lpwstr>
      </vt:variant>
      <vt:variant>
        <vt:i4>1703985</vt:i4>
      </vt:variant>
      <vt:variant>
        <vt:i4>215</vt:i4>
      </vt:variant>
      <vt:variant>
        <vt:i4>0</vt:i4>
      </vt:variant>
      <vt:variant>
        <vt:i4>5</vt:i4>
      </vt:variant>
      <vt:variant>
        <vt:lpwstr/>
      </vt:variant>
      <vt:variant>
        <vt:lpwstr>_Toc440976268</vt:lpwstr>
      </vt:variant>
      <vt:variant>
        <vt:i4>1703985</vt:i4>
      </vt:variant>
      <vt:variant>
        <vt:i4>209</vt:i4>
      </vt:variant>
      <vt:variant>
        <vt:i4>0</vt:i4>
      </vt:variant>
      <vt:variant>
        <vt:i4>5</vt:i4>
      </vt:variant>
      <vt:variant>
        <vt:lpwstr/>
      </vt:variant>
      <vt:variant>
        <vt:lpwstr>_Toc440976267</vt:lpwstr>
      </vt:variant>
      <vt:variant>
        <vt:i4>1703985</vt:i4>
      </vt:variant>
      <vt:variant>
        <vt:i4>203</vt:i4>
      </vt:variant>
      <vt:variant>
        <vt:i4>0</vt:i4>
      </vt:variant>
      <vt:variant>
        <vt:i4>5</vt:i4>
      </vt:variant>
      <vt:variant>
        <vt:lpwstr/>
      </vt:variant>
      <vt:variant>
        <vt:lpwstr>_Toc440976266</vt:lpwstr>
      </vt:variant>
      <vt:variant>
        <vt:i4>1703985</vt:i4>
      </vt:variant>
      <vt:variant>
        <vt:i4>197</vt:i4>
      </vt:variant>
      <vt:variant>
        <vt:i4>0</vt:i4>
      </vt:variant>
      <vt:variant>
        <vt:i4>5</vt:i4>
      </vt:variant>
      <vt:variant>
        <vt:lpwstr/>
      </vt:variant>
      <vt:variant>
        <vt:lpwstr>_Toc440976265</vt:lpwstr>
      </vt:variant>
      <vt:variant>
        <vt:i4>1703985</vt:i4>
      </vt:variant>
      <vt:variant>
        <vt:i4>191</vt:i4>
      </vt:variant>
      <vt:variant>
        <vt:i4>0</vt:i4>
      </vt:variant>
      <vt:variant>
        <vt:i4>5</vt:i4>
      </vt:variant>
      <vt:variant>
        <vt:lpwstr/>
      </vt:variant>
      <vt:variant>
        <vt:lpwstr>_Toc440976264</vt:lpwstr>
      </vt:variant>
      <vt:variant>
        <vt:i4>1703985</vt:i4>
      </vt:variant>
      <vt:variant>
        <vt:i4>185</vt:i4>
      </vt:variant>
      <vt:variant>
        <vt:i4>0</vt:i4>
      </vt:variant>
      <vt:variant>
        <vt:i4>5</vt:i4>
      </vt:variant>
      <vt:variant>
        <vt:lpwstr/>
      </vt:variant>
      <vt:variant>
        <vt:lpwstr>_Toc440976263</vt:lpwstr>
      </vt:variant>
      <vt:variant>
        <vt:i4>1703985</vt:i4>
      </vt:variant>
      <vt:variant>
        <vt:i4>179</vt:i4>
      </vt:variant>
      <vt:variant>
        <vt:i4>0</vt:i4>
      </vt:variant>
      <vt:variant>
        <vt:i4>5</vt:i4>
      </vt:variant>
      <vt:variant>
        <vt:lpwstr/>
      </vt:variant>
      <vt:variant>
        <vt:lpwstr>_Toc440976262</vt:lpwstr>
      </vt:variant>
      <vt:variant>
        <vt:i4>1703985</vt:i4>
      </vt:variant>
      <vt:variant>
        <vt:i4>173</vt:i4>
      </vt:variant>
      <vt:variant>
        <vt:i4>0</vt:i4>
      </vt:variant>
      <vt:variant>
        <vt:i4>5</vt:i4>
      </vt:variant>
      <vt:variant>
        <vt:lpwstr/>
      </vt:variant>
      <vt:variant>
        <vt:lpwstr>_Toc440976261</vt:lpwstr>
      </vt:variant>
      <vt:variant>
        <vt:i4>1703985</vt:i4>
      </vt:variant>
      <vt:variant>
        <vt:i4>167</vt:i4>
      </vt:variant>
      <vt:variant>
        <vt:i4>0</vt:i4>
      </vt:variant>
      <vt:variant>
        <vt:i4>5</vt:i4>
      </vt:variant>
      <vt:variant>
        <vt:lpwstr/>
      </vt:variant>
      <vt:variant>
        <vt:lpwstr>_Toc440976260</vt:lpwstr>
      </vt:variant>
      <vt:variant>
        <vt:i4>1638449</vt:i4>
      </vt:variant>
      <vt:variant>
        <vt:i4>161</vt:i4>
      </vt:variant>
      <vt:variant>
        <vt:i4>0</vt:i4>
      </vt:variant>
      <vt:variant>
        <vt:i4>5</vt:i4>
      </vt:variant>
      <vt:variant>
        <vt:lpwstr/>
      </vt:variant>
      <vt:variant>
        <vt:lpwstr>_Toc440976259</vt:lpwstr>
      </vt:variant>
      <vt:variant>
        <vt:i4>1638449</vt:i4>
      </vt:variant>
      <vt:variant>
        <vt:i4>155</vt:i4>
      </vt:variant>
      <vt:variant>
        <vt:i4>0</vt:i4>
      </vt:variant>
      <vt:variant>
        <vt:i4>5</vt:i4>
      </vt:variant>
      <vt:variant>
        <vt:lpwstr/>
      </vt:variant>
      <vt:variant>
        <vt:lpwstr>_Toc440976258</vt:lpwstr>
      </vt:variant>
      <vt:variant>
        <vt:i4>1638449</vt:i4>
      </vt:variant>
      <vt:variant>
        <vt:i4>149</vt:i4>
      </vt:variant>
      <vt:variant>
        <vt:i4>0</vt:i4>
      </vt:variant>
      <vt:variant>
        <vt:i4>5</vt:i4>
      </vt:variant>
      <vt:variant>
        <vt:lpwstr/>
      </vt:variant>
      <vt:variant>
        <vt:lpwstr>_Toc440976257</vt:lpwstr>
      </vt:variant>
      <vt:variant>
        <vt:i4>1638449</vt:i4>
      </vt:variant>
      <vt:variant>
        <vt:i4>143</vt:i4>
      </vt:variant>
      <vt:variant>
        <vt:i4>0</vt:i4>
      </vt:variant>
      <vt:variant>
        <vt:i4>5</vt:i4>
      </vt:variant>
      <vt:variant>
        <vt:lpwstr/>
      </vt:variant>
      <vt:variant>
        <vt:lpwstr>_Toc440976256</vt:lpwstr>
      </vt:variant>
      <vt:variant>
        <vt:i4>1638449</vt:i4>
      </vt:variant>
      <vt:variant>
        <vt:i4>137</vt:i4>
      </vt:variant>
      <vt:variant>
        <vt:i4>0</vt:i4>
      </vt:variant>
      <vt:variant>
        <vt:i4>5</vt:i4>
      </vt:variant>
      <vt:variant>
        <vt:lpwstr/>
      </vt:variant>
      <vt:variant>
        <vt:lpwstr>_Toc440976255</vt:lpwstr>
      </vt:variant>
      <vt:variant>
        <vt:i4>1638449</vt:i4>
      </vt:variant>
      <vt:variant>
        <vt:i4>131</vt:i4>
      </vt:variant>
      <vt:variant>
        <vt:i4>0</vt:i4>
      </vt:variant>
      <vt:variant>
        <vt:i4>5</vt:i4>
      </vt:variant>
      <vt:variant>
        <vt:lpwstr/>
      </vt:variant>
      <vt:variant>
        <vt:lpwstr>_Toc440976254</vt:lpwstr>
      </vt:variant>
      <vt:variant>
        <vt:i4>1638449</vt:i4>
      </vt:variant>
      <vt:variant>
        <vt:i4>125</vt:i4>
      </vt:variant>
      <vt:variant>
        <vt:i4>0</vt:i4>
      </vt:variant>
      <vt:variant>
        <vt:i4>5</vt:i4>
      </vt:variant>
      <vt:variant>
        <vt:lpwstr/>
      </vt:variant>
      <vt:variant>
        <vt:lpwstr>_Toc440976253</vt:lpwstr>
      </vt:variant>
      <vt:variant>
        <vt:i4>1638449</vt:i4>
      </vt:variant>
      <vt:variant>
        <vt:i4>119</vt:i4>
      </vt:variant>
      <vt:variant>
        <vt:i4>0</vt:i4>
      </vt:variant>
      <vt:variant>
        <vt:i4>5</vt:i4>
      </vt:variant>
      <vt:variant>
        <vt:lpwstr/>
      </vt:variant>
      <vt:variant>
        <vt:lpwstr>_Toc440976252</vt:lpwstr>
      </vt:variant>
      <vt:variant>
        <vt:i4>1638449</vt:i4>
      </vt:variant>
      <vt:variant>
        <vt:i4>113</vt:i4>
      </vt:variant>
      <vt:variant>
        <vt:i4>0</vt:i4>
      </vt:variant>
      <vt:variant>
        <vt:i4>5</vt:i4>
      </vt:variant>
      <vt:variant>
        <vt:lpwstr/>
      </vt:variant>
      <vt:variant>
        <vt:lpwstr>_Toc440976251</vt:lpwstr>
      </vt:variant>
      <vt:variant>
        <vt:i4>1638449</vt:i4>
      </vt:variant>
      <vt:variant>
        <vt:i4>107</vt:i4>
      </vt:variant>
      <vt:variant>
        <vt:i4>0</vt:i4>
      </vt:variant>
      <vt:variant>
        <vt:i4>5</vt:i4>
      </vt:variant>
      <vt:variant>
        <vt:lpwstr/>
      </vt:variant>
      <vt:variant>
        <vt:lpwstr>_Toc440976250</vt:lpwstr>
      </vt:variant>
      <vt:variant>
        <vt:i4>1572913</vt:i4>
      </vt:variant>
      <vt:variant>
        <vt:i4>101</vt:i4>
      </vt:variant>
      <vt:variant>
        <vt:i4>0</vt:i4>
      </vt:variant>
      <vt:variant>
        <vt:i4>5</vt:i4>
      </vt:variant>
      <vt:variant>
        <vt:lpwstr/>
      </vt:variant>
      <vt:variant>
        <vt:lpwstr>_Toc440976249</vt:lpwstr>
      </vt:variant>
      <vt:variant>
        <vt:i4>1572913</vt:i4>
      </vt:variant>
      <vt:variant>
        <vt:i4>95</vt:i4>
      </vt:variant>
      <vt:variant>
        <vt:i4>0</vt:i4>
      </vt:variant>
      <vt:variant>
        <vt:i4>5</vt:i4>
      </vt:variant>
      <vt:variant>
        <vt:lpwstr/>
      </vt:variant>
      <vt:variant>
        <vt:lpwstr>_Toc440976248</vt:lpwstr>
      </vt:variant>
      <vt:variant>
        <vt:i4>1572913</vt:i4>
      </vt:variant>
      <vt:variant>
        <vt:i4>89</vt:i4>
      </vt:variant>
      <vt:variant>
        <vt:i4>0</vt:i4>
      </vt:variant>
      <vt:variant>
        <vt:i4>5</vt:i4>
      </vt:variant>
      <vt:variant>
        <vt:lpwstr/>
      </vt:variant>
      <vt:variant>
        <vt:lpwstr>_Toc440976247</vt:lpwstr>
      </vt:variant>
      <vt:variant>
        <vt:i4>1572913</vt:i4>
      </vt:variant>
      <vt:variant>
        <vt:i4>83</vt:i4>
      </vt:variant>
      <vt:variant>
        <vt:i4>0</vt:i4>
      </vt:variant>
      <vt:variant>
        <vt:i4>5</vt:i4>
      </vt:variant>
      <vt:variant>
        <vt:lpwstr/>
      </vt:variant>
      <vt:variant>
        <vt:lpwstr>_Toc440976246</vt:lpwstr>
      </vt:variant>
      <vt:variant>
        <vt:i4>1572913</vt:i4>
      </vt:variant>
      <vt:variant>
        <vt:i4>77</vt:i4>
      </vt:variant>
      <vt:variant>
        <vt:i4>0</vt:i4>
      </vt:variant>
      <vt:variant>
        <vt:i4>5</vt:i4>
      </vt:variant>
      <vt:variant>
        <vt:lpwstr/>
      </vt:variant>
      <vt:variant>
        <vt:lpwstr>_Toc440976245</vt:lpwstr>
      </vt:variant>
      <vt:variant>
        <vt:i4>1572913</vt:i4>
      </vt:variant>
      <vt:variant>
        <vt:i4>71</vt:i4>
      </vt:variant>
      <vt:variant>
        <vt:i4>0</vt:i4>
      </vt:variant>
      <vt:variant>
        <vt:i4>5</vt:i4>
      </vt:variant>
      <vt:variant>
        <vt:lpwstr/>
      </vt:variant>
      <vt:variant>
        <vt:lpwstr>_Toc440976244</vt:lpwstr>
      </vt:variant>
      <vt:variant>
        <vt:i4>1572913</vt:i4>
      </vt:variant>
      <vt:variant>
        <vt:i4>65</vt:i4>
      </vt:variant>
      <vt:variant>
        <vt:i4>0</vt:i4>
      </vt:variant>
      <vt:variant>
        <vt:i4>5</vt:i4>
      </vt:variant>
      <vt:variant>
        <vt:lpwstr/>
      </vt:variant>
      <vt:variant>
        <vt:lpwstr>_Toc440976243</vt:lpwstr>
      </vt:variant>
      <vt:variant>
        <vt:i4>1572913</vt:i4>
      </vt:variant>
      <vt:variant>
        <vt:i4>59</vt:i4>
      </vt:variant>
      <vt:variant>
        <vt:i4>0</vt:i4>
      </vt:variant>
      <vt:variant>
        <vt:i4>5</vt:i4>
      </vt:variant>
      <vt:variant>
        <vt:lpwstr/>
      </vt:variant>
      <vt:variant>
        <vt:lpwstr>_Toc440976242</vt:lpwstr>
      </vt:variant>
      <vt:variant>
        <vt:i4>1572913</vt:i4>
      </vt:variant>
      <vt:variant>
        <vt:i4>53</vt:i4>
      </vt:variant>
      <vt:variant>
        <vt:i4>0</vt:i4>
      </vt:variant>
      <vt:variant>
        <vt:i4>5</vt:i4>
      </vt:variant>
      <vt:variant>
        <vt:lpwstr/>
      </vt:variant>
      <vt:variant>
        <vt:lpwstr>_Toc440976241</vt:lpwstr>
      </vt:variant>
      <vt:variant>
        <vt:i4>1572913</vt:i4>
      </vt:variant>
      <vt:variant>
        <vt:i4>47</vt:i4>
      </vt:variant>
      <vt:variant>
        <vt:i4>0</vt:i4>
      </vt:variant>
      <vt:variant>
        <vt:i4>5</vt:i4>
      </vt:variant>
      <vt:variant>
        <vt:lpwstr/>
      </vt:variant>
      <vt:variant>
        <vt:lpwstr>_Toc440976240</vt:lpwstr>
      </vt:variant>
      <vt:variant>
        <vt:i4>2031665</vt:i4>
      </vt:variant>
      <vt:variant>
        <vt:i4>41</vt:i4>
      </vt:variant>
      <vt:variant>
        <vt:i4>0</vt:i4>
      </vt:variant>
      <vt:variant>
        <vt:i4>5</vt:i4>
      </vt:variant>
      <vt:variant>
        <vt:lpwstr/>
      </vt:variant>
      <vt:variant>
        <vt:lpwstr>_Toc440976239</vt:lpwstr>
      </vt:variant>
      <vt:variant>
        <vt:i4>2031665</vt:i4>
      </vt:variant>
      <vt:variant>
        <vt:i4>35</vt:i4>
      </vt:variant>
      <vt:variant>
        <vt:i4>0</vt:i4>
      </vt:variant>
      <vt:variant>
        <vt:i4>5</vt:i4>
      </vt:variant>
      <vt:variant>
        <vt:lpwstr/>
      </vt:variant>
      <vt:variant>
        <vt:lpwstr>_Toc440976238</vt:lpwstr>
      </vt:variant>
      <vt:variant>
        <vt:i4>2031665</vt:i4>
      </vt:variant>
      <vt:variant>
        <vt:i4>29</vt:i4>
      </vt:variant>
      <vt:variant>
        <vt:i4>0</vt:i4>
      </vt:variant>
      <vt:variant>
        <vt:i4>5</vt:i4>
      </vt:variant>
      <vt:variant>
        <vt:lpwstr/>
      </vt:variant>
      <vt:variant>
        <vt:lpwstr>_Toc440976237</vt:lpwstr>
      </vt:variant>
      <vt:variant>
        <vt:i4>2031665</vt:i4>
      </vt:variant>
      <vt:variant>
        <vt:i4>23</vt:i4>
      </vt:variant>
      <vt:variant>
        <vt:i4>0</vt:i4>
      </vt:variant>
      <vt:variant>
        <vt:i4>5</vt:i4>
      </vt:variant>
      <vt:variant>
        <vt:lpwstr/>
      </vt:variant>
      <vt:variant>
        <vt:lpwstr>_Toc440976236</vt:lpwstr>
      </vt:variant>
      <vt:variant>
        <vt:i4>2031665</vt:i4>
      </vt:variant>
      <vt:variant>
        <vt:i4>17</vt:i4>
      </vt:variant>
      <vt:variant>
        <vt:i4>0</vt:i4>
      </vt:variant>
      <vt:variant>
        <vt:i4>5</vt:i4>
      </vt:variant>
      <vt:variant>
        <vt:lpwstr/>
      </vt:variant>
      <vt:variant>
        <vt:lpwstr>_Toc440976235</vt:lpwstr>
      </vt:variant>
      <vt:variant>
        <vt:i4>2031665</vt:i4>
      </vt:variant>
      <vt:variant>
        <vt:i4>11</vt:i4>
      </vt:variant>
      <vt:variant>
        <vt:i4>0</vt:i4>
      </vt:variant>
      <vt:variant>
        <vt:i4>5</vt:i4>
      </vt:variant>
      <vt:variant>
        <vt:lpwstr/>
      </vt:variant>
      <vt:variant>
        <vt:lpwstr>_Toc440976234</vt:lpwstr>
      </vt:variant>
      <vt:variant>
        <vt:i4>2031665</vt:i4>
      </vt:variant>
      <vt:variant>
        <vt:i4>5</vt:i4>
      </vt:variant>
      <vt:variant>
        <vt:i4>0</vt:i4>
      </vt:variant>
      <vt:variant>
        <vt:i4>5</vt:i4>
      </vt:variant>
      <vt:variant>
        <vt:lpwstr/>
      </vt:variant>
      <vt:variant>
        <vt:lpwstr>_Toc440976233</vt:lpwstr>
      </vt:variant>
      <vt:variant>
        <vt:i4>4522086</vt:i4>
      </vt:variant>
      <vt:variant>
        <vt:i4>0</vt:i4>
      </vt:variant>
      <vt:variant>
        <vt:i4>0</vt:i4>
      </vt:variant>
      <vt:variant>
        <vt:i4>5</vt:i4>
      </vt:variant>
      <vt:variant>
        <vt:lpwstr>mailto:susantha@slpa.lk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slpa</dc:creator>
  <cp:lastModifiedBy>amali</cp:lastModifiedBy>
  <cp:revision>2</cp:revision>
  <cp:lastPrinted>2018-07-10T06:04:00Z</cp:lastPrinted>
  <dcterms:created xsi:type="dcterms:W3CDTF">2019-06-25T04:19:00Z</dcterms:created>
  <dcterms:modified xsi:type="dcterms:W3CDTF">2019-06-25T04:19:00Z</dcterms:modified>
</cp:coreProperties>
</file>